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D7" w:rsidRPr="00F7069D" w:rsidRDefault="002A07D7" w:rsidP="002A07D7">
      <w:pPr>
        <w:jc w:val="center"/>
        <w:rPr>
          <w:b/>
        </w:rPr>
      </w:pPr>
      <w:r>
        <w:rPr>
          <w:b/>
        </w:rPr>
        <w:t xml:space="preserve">Основные </w:t>
      </w:r>
      <w:proofErr w:type="gramStart"/>
      <w:r>
        <w:rPr>
          <w:b/>
        </w:rPr>
        <w:t>с</w:t>
      </w:r>
      <w:r w:rsidRPr="00F7069D">
        <w:rPr>
          <w:b/>
        </w:rPr>
        <w:t>оциально-экономическое</w:t>
      </w:r>
      <w:proofErr w:type="gramEnd"/>
      <w:r w:rsidRPr="00F7069D">
        <w:rPr>
          <w:b/>
        </w:rPr>
        <w:t xml:space="preserve"> по</w:t>
      </w:r>
      <w:r>
        <w:rPr>
          <w:b/>
        </w:rPr>
        <w:t>казатели развития и рейтинг регионов</w:t>
      </w:r>
    </w:p>
    <w:p w:rsidR="00B834DC" w:rsidRPr="002A07D7" w:rsidRDefault="002A07D7" w:rsidP="002A07D7">
      <w:pPr>
        <w:spacing w:after="120"/>
        <w:jc w:val="center"/>
        <w:rPr>
          <w:b/>
        </w:rPr>
      </w:pPr>
      <w:r>
        <w:rPr>
          <w:b/>
        </w:rPr>
        <w:t>Дальневосточного федерального округа</w:t>
      </w:r>
      <w:r w:rsidRPr="00F7069D">
        <w:rPr>
          <w:b/>
        </w:rPr>
        <w:t xml:space="preserve"> </w:t>
      </w:r>
      <w:r>
        <w:rPr>
          <w:b/>
        </w:rPr>
        <w:t>за</w:t>
      </w:r>
      <w:r w:rsidRPr="00F7069D">
        <w:rPr>
          <w:b/>
        </w:rPr>
        <w:t xml:space="preserve"> </w:t>
      </w:r>
      <w:r>
        <w:rPr>
          <w:b/>
        </w:rPr>
        <w:t xml:space="preserve">январь-декабрь </w:t>
      </w:r>
      <w:r w:rsidRPr="00F7069D">
        <w:rPr>
          <w:b/>
        </w:rPr>
        <w:t>201</w:t>
      </w:r>
      <w:r>
        <w:rPr>
          <w:b/>
        </w:rPr>
        <w:t>9</w:t>
      </w:r>
      <w:r w:rsidRPr="00F7069D">
        <w:rPr>
          <w:b/>
        </w:rPr>
        <w:t>г.</w:t>
      </w:r>
    </w:p>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2A07D7" w:rsidTr="008E097B">
        <w:trPr>
          <w:cantSplit/>
          <w:trHeight w:val="1937"/>
          <w:tblHeader/>
        </w:trPr>
        <w:tc>
          <w:tcPr>
            <w:tcW w:w="4244" w:type="dxa"/>
            <w:gridSpan w:val="2"/>
            <w:shd w:val="clear" w:color="auto" w:fill="DBE5F1" w:themeFill="accent1" w:themeFillTint="33"/>
            <w:vAlign w:val="center"/>
          </w:tcPr>
          <w:p w:rsidR="002A07D7" w:rsidRPr="00231A08" w:rsidRDefault="002A07D7" w:rsidP="008E097B">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2A07D7" w:rsidRDefault="002A07D7" w:rsidP="008E097B">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2A07D7" w:rsidRPr="00231A08" w:rsidRDefault="002A07D7" w:rsidP="008E097B">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Республика Бурятия</w:t>
            </w:r>
          </w:p>
        </w:tc>
        <w:tc>
          <w:tcPr>
            <w:tcW w:w="385"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b/>
                <w:bCs/>
                <w:iCs/>
                <w:sz w:val="18"/>
                <w:szCs w:val="18"/>
              </w:rPr>
            </w:pPr>
            <w:r w:rsidRPr="001320C2">
              <w:rPr>
                <w:rFonts w:ascii="Arial Narrow" w:hAnsi="Arial Narrow"/>
                <w:b/>
                <w:bCs/>
                <w:iCs/>
                <w:sz w:val="18"/>
                <w:szCs w:val="18"/>
              </w:rPr>
              <w:t>Республика Саха (Якутия)</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Забайкальский край</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Камчатский край</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Приморский край</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Хабаровский край</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Амурская область</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Магаданская область</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r w:rsidRPr="001320C2">
              <w:rPr>
                <w:rFonts w:ascii="Arial Narrow" w:hAnsi="Arial Narrow"/>
                <w:iCs/>
                <w:sz w:val="18"/>
                <w:szCs w:val="18"/>
              </w:rPr>
              <w:t>Сахалинская область</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proofErr w:type="gramStart"/>
            <w:r w:rsidRPr="001320C2">
              <w:rPr>
                <w:rFonts w:ascii="Arial Narrow" w:hAnsi="Arial Narrow"/>
                <w:iCs/>
                <w:sz w:val="18"/>
                <w:szCs w:val="18"/>
              </w:rPr>
              <w:t>Еврейская</w:t>
            </w:r>
            <w:proofErr w:type="gramEnd"/>
            <w:r w:rsidRPr="001320C2">
              <w:rPr>
                <w:rFonts w:ascii="Arial Narrow" w:hAnsi="Arial Narrow"/>
                <w:iCs/>
                <w:sz w:val="18"/>
                <w:szCs w:val="18"/>
              </w:rPr>
              <w:t xml:space="preserve"> АО</w:t>
            </w:r>
          </w:p>
        </w:tc>
        <w:tc>
          <w:tcPr>
            <w:tcW w:w="386" w:type="dxa"/>
            <w:shd w:val="clear" w:color="auto" w:fill="DBE5F1" w:themeFill="accent1" w:themeFillTint="33"/>
            <w:textDirection w:val="btLr"/>
            <w:vAlign w:val="bottom"/>
          </w:tcPr>
          <w:p w:rsidR="002A07D7" w:rsidRPr="001320C2" w:rsidRDefault="002A07D7" w:rsidP="008E097B">
            <w:pPr>
              <w:ind w:left="-113" w:right="-113"/>
              <w:jc w:val="center"/>
              <w:rPr>
                <w:rFonts w:ascii="Arial Narrow" w:hAnsi="Arial Narrow"/>
                <w:iCs/>
                <w:sz w:val="18"/>
                <w:szCs w:val="18"/>
              </w:rPr>
            </w:pPr>
            <w:proofErr w:type="gramStart"/>
            <w:r w:rsidRPr="001320C2">
              <w:rPr>
                <w:rFonts w:ascii="Arial Narrow" w:hAnsi="Arial Narrow"/>
                <w:iCs/>
                <w:sz w:val="18"/>
                <w:szCs w:val="18"/>
              </w:rPr>
              <w:t>Чукотский</w:t>
            </w:r>
            <w:proofErr w:type="gramEnd"/>
            <w:r w:rsidRPr="001320C2">
              <w:rPr>
                <w:rFonts w:ascii="Arial Narrow" w:hAnsi="Arial Narrow"/>
                <w:iCs/>
                <w:sz w:val="18"/>
                <w:szCs w:val="18"/>
              </w:rPr>
              <w:t xml:space="preserve"> АО</w:t>
            </w:r>
          </w:p>
        </w:tc>
        <w:tc>
          <w:tcPr>
            <w:tcW w:w="2002" w:type="dxa"/>
            <w:shd w:val="clear" w:color="auto" w:fill="DBE5F1" w:themeFill="accent1" w:themeFillTint="33"/>
            <w:vAlign w:val="center"/>
          </w:tcPr>
          <w:p w:rsidR="002A07D7" w:rsidRPr="001F2F0A" w:rsidRDefault="002A07D7" w:rsidP="008E097B">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2A07D7" w:rsidTr="008E097B">
        <w:trPr>
          <w:trHeight w:val="212"/>
        </w:trPr>
        <w:tc>
          <w:tcPr>
            <w:tcW w:w="10490" w:type="dxa"/>
            <w:gridSpan w:val="14"/>
            <w:shd w:val="clear" w:color="auto" w:fill="DBE5F1" w:themeFill="accent1" w:themeFillTint="33"/>
            <w:vAlign w:val="center"/>
          </w:tcPr>
          <w:p w:rsidR="002A07D7" w:rsidRPr="00A025A2" w:rsidRDefault="002A07D7" w:rsidP="008E097B">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декабрь</w:t>
            </w:r>
            <w:r w:rsidRPr="00A025A2">
              <w:rPr>
                <w:rFonts w:ascii="Arial Narrow" w:hAnsi="Arial Narrow"/>
                <w:b/>
                <w:color w:val="1F497D" w:themeColor="text2"/>
              </w:rPr>
              <w:t xml:space="preserve"> 2019 года</w:t>
            </w:r>
          </w:p>
        </w:tc>
      </w:tr>
      <w:tr w:rsidR="002A07D7" w:rsidTr="008E097B">
        <w:trPr>
          <w:cantSplit/>
          <w:trHeight w:val="882"/>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A07D7" w:rsidRPr="009A188A" w:rsidRDefault="002A07D7" w:rsidP="008E097B">
            <w:pPr>
              <w:jc w:val="center"/>
              <w:rPr>
                <w:rFonts w:ascii="Arial Narrow" w:hAnsi="Arial Narrow"/>
                <w:b/>
              </w:rPr>
            </w:pPr>
            <w:r w:rsidRPr="00432498">
              <w:rPr>
                <w:rFonts w:ascii="Arial Narrow" w:hAnsi="Arial Narrow"/>
                <w:b/>
                <w:sz w:val="22"/>
                <w:szCs w:val="22"/>
              </w:rPr>
              <w:t>1480212</w:t>
            </w:r>
            <w:r>
              <w:rPr>
                <w:rFonts w:ascii="Arial Narrow" w:hAnsi="Arial Narrow"/>
                <w:b/>
                <w:sz w:val="22"/>
                <w:szCs w:val="22"/>
              </w:rPr>
              <w:t xml:space="preserve">,0 </w:t>
            </w:r>
            <w:r w:rsidRPr="00EC4057">
              <w:rPr>
                <w:rFonts w:ascii="Arial Narrow" w:hAnsi="Arial Narrow"/>
                <w:b/>
                <w:sz w:val="22"/>
                <w:szCs w:val="22"/>
              </w:rPr>
              <w:t>млн. рублей</w:t>
            </w:r>
          </w:p>
        </w:tc>
        <w:tc>
          <w:tcPr>
            <w:tcW w:w="1125" w:type="dxa"/>
            <w:shd w:val="clear" w:color="auto" w:fill="FFC00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2A07D7" w:rsidRPr="00BA5CD7" w:rsidRDefault="002A07D7" w:rsidP="008E097B">
            <w:pPr>
              <w:ind w:left="-85"/>
              <w:rPr>
                <w:rFonts w:ascii="Arial Narrow" w:hAnsi="Arial Narrow"/>
                <w:b/>
                <w:color w:val="1F497D" w:themeColor="text2"/>
                <w:sz w:val="2"/>
                <w:szCs w:val="2"/>
              </w:rPr>
            </w:pPr>
            <w:r w:rsidRPr="00432498">
              <w:rPr>
                <w:rFonts w:ascii="Arial Narrow" w:hAnsi="Arial Narrow"/>
                <w:b/>
                <w:noProof/>
                <w:color w:val="1F497D" w:themeColor="text2"/>
                <w:sz w:val="2"/>
                <w:szCs w:val="2"/>
              </w:rPr>
              <w:drawing>
                <wp:inline distT="0" distB="0" distL="0" distR="0">
                  <wp:extent cx="2581275" cy="666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B0766">
              <w:rPr>
                <w:rFonts w:ascii="Arial Narrow" w:hAnsi="Arial Narrow"/>
                <w:b/>
                <w:color w:val="1F497D" w:themeColor="text2"/>
                <w:sz w:val="2"/>
                <w:szCs w:val="2"/>
              </w:rPr>
              <w:fldChar w:fldCharType="begin"/>
            </w:r>
            <w:r w:rsidRPr="001B0766">
              <w:rPr>
                <w:rFonts w:ascii="Arial Narrow" w:hAnsi="Arial Narrow"/>
                <w:b/>
                <w:color w:val="1F497D" w:themeColor="text2"/>
                <w:sz w:val="2"/>
                <w:szCs w:val="2"/>
              </w:rPr>
              <w:instrText xml:space="preserve"> LINK </w:instrText>
            </w:r>
            <w:r>
              <w:rPr>
                <w:rFonts w:ascii="Arial Narrow" w:hAnsi="Arial Narrow"/>
                <w:b/>
                <w:color w:val="1F497D" w:themeColor="text2"/>
                <w:sz w:val="2"/>
                <w:szCs w:val="2"/>
              </w:rPr>
              <w:instrText xml:space="preserve"> \\\\p14-301-2-10\\E\\КомплДок\\2019год\\07_июль\\КО\\ГрафикиДВФО_07.xlsx "оборот![ГрафикиДВФО_07.xlsx]оборотДиаграмма 2" </w:instrText>
            </w:r>
            <w:r w:rsidRPr="001B0766">
              <w:rPr>
                <w:rFonts w:ascii="Arial Narrow" w:hAnsi="Arial Narrow"/>
                <w:b/>
                <w:color w:val="1F497D" w:themeColor="text2"/>
                <w:sz w:val="2"/>
                <w:szCs w:val="2"/>
              </w:rPr>
              <w:instrText xml:space="preserve">\a \p </w:instrText>
            </w:r>
            <w:r>
              <w:rPr>
                <w:rFonts w:ascii="Arial Narrow" w:hAnsi="Arial Narrow"/>
                <w:b/>
                <w:color w:val="1F497D" w:themeColor="text2"/>
                <w:sz w:val="2"/>
                <w:szCs w:val="2"/>
              </w:rPr>
              <w:instrText xml:space="preserve"> \* MERGEFORMAT </w:instrText>
            </w:r>
            <w:r w:rsidRPr="001B0766">
              <w:rPr>
                <w:rFonts w:ascii="Arial Narrow" w:hAnsi="Arial Narrow"/>
                <w:b/>
                <w:color w:val="1F497D" w:themeColor="text2"/>
                <w:sz w:val="2"/>
                <w:szCs w:val="2"/>
              </w:rPr>
              <w:fldChar w:fldCharType="separate"/>
            </w:r>
            <w:r>
              <w:rPr>
                <w:rFonts w:ascii="Arial Narrow" w:hAnsi="Arial Narrow"/>
                <w:bCs/>
                <w:color w:val="1F497D" w:themeColor="text2"/>
                <w:sz w:val="2"/>
                <w:szCs w:val="2"/>
              </w:rPr>
              <w:t>Ошибка! Ошибка связи.</w:t>
            </w:r>
            <w:r w:rsidRPr="001B0766">
              <w:rPr>
                <w:rFonts w:ascii="Arial Narrow" w:hAnsi="Arial Narrow"/>
                <w:b/>
                <w:color w:val="1F497D" w:themeColor="text2"/>
                <w:sz w:val="2"/>
                <w:szCs w:val="2"/>
              </w:rPr>
              <w:fldChar w:fldCharType="end"/>
            </w:r>
          </w:p>
        </w:tc>
        <w:tc>
          <w:tcPr>
            <w:tcW w:w="2002" w:type="dxa"/>
            <w:shd w:val="clear" w:color="auto" w:fill="DBE5F1" w:themeFill="accent1" w:themeFillTint="33"/>
            <w:vAlign w:val="center"/>
          </w:tcPr>
          <w:p w:rsidR="002A07D7" w:rsidRPr="002700C4" w:rsidRDefault="002A07D7" w:rsidP="008E097B">
            <w:pPr>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2173069,</w:t>
            </w:r>
            <w:r w:rsidRPr="00432498">
              <w:rPr>
                <w:rFonts w:ascii="Arial Narrow" w:hAnsi="Arial Narrow"/>
                <w:sz w:val="18"/>
                <w:szCs w:val="18"/>
              </w:rPr>
              <w:t>7</w:t>
            </w:r>
            <w:r>
              <w:rPr>
                <w:rFonts w:ascii="Arial Narrow" w:hAnsi="Arial Narrow"/>
                <w:sz w:val="18"/>
                <w:szCs w:val="18"/>
              </w:rPr>
              <w:t xml:space="preserve"> млн</w:t>
            </w:r>
            <w:proofErr w:type="gramStart"/>
            <w:r>
              <w:rPr>
                <w:rFonts w:ascii="Arial Narrow" w:hAnsi="Arial Narrow"/>
                <w:sz w:val="18"/>
                <w:szCs w:val="18"/>
              </w:rPr>
              <w:t>.</w:t>
            </w:r>
            <w:r w:rsidRPr="002700C4">
              <w:rPr>
                <w:rFonts w:ascii="Arial Narrow" w:hAnsi="Arial Narrow"/>
                <w:sz w:val="18"/>
                <w:szCs w:val="18"/>
              </w:rPr>
              <w:t>р</w:t>
            </w:r>
            <w:proofErr w:type="gramEnd"/>
            <w:r w:rsidRPr="002700C4">
              <w:rPr>
                <w:rFonts w:ascii="Arial Narrow" w:hAnsi="Arial Narrow"/>
                <w:sz w:val="18"/>
                <w:szCs w:val="18"/>
              </w:rPr>
              <w:t>уб</w:t>
            </w:r>
            <w:r>
              <w:rPr>
                <w:rFonts w:ascii="Arial Narrow" w:hAnsi="Arial Narrow"/>
                <w:sz w:val="18"/>
                <w:szCs w:val="18"/>
              </w:rPr>
              <w:t>.</w:t>
            </w:r>
          </w:p>
          <w:p w:rsidR="002A07D7" w:rsidRPr="002700C4" w:rsidRDefault="002A07D7" w:rsidP="008E097B">
            <w:pPr>
              <w:jc w:val="center"/>
              <w:rPr>
                <w:rFonts w:ascii="Arial Narrow" w:hAnsi="Arial Narrow"/>
                <w:sz w:val="18"/>
                <w:szCs w:val="18"/>
              </w:rPr>
            </w:pPr>
            <w:r w:rsidRPr="002700C4">
              <w:rPr>
                <w:rFonts w:ascii="Arial Narrow" w:hAnsi="Arial Narrow"/>
                <w:sz w:val="18"/>
                <w:szCs w:val="18"/>
              </w:rPr>
              <w:t xml:space="preserve">11 место: </w:t>
            </w:r>
            <w:proofErr w:type="gramStart"/>
            <w:r w:rsidRPr="002700C4">
              <w:rPr>
                <w:rFonts w:ascii="Arial Narrow" w:hAnsi="Arial Narrow"/>
                <w:sz w:val="18"/>
                <w:szCs w:val="18"/>
              </w:rPr>
              <w:t>Еврейская</w:t>
            </w:r>
            <w:proofErr w:type="gramEnd"/>
            <w:r w:rsidRPr="002700C4">
              <w:rPr>
                <w:rFonts w:ascii="Arial Narrow" w:hAnsi="Arial Narrow"/>
                <w:sz w:val="18"/>
                <w:szCs w:val="18"/>
              </w:rPr>
              <w:t xml:space="preserve"> АО – </w:t>
            </w:r>
            <w:r>
              <w:rPr>
                <w:rFonts w:ascii="Arial Narrow" w:hAnsi="Arial Narrow"/>
                <w:sz w:val="18"/>
                <w:szCs w:val="18"/>
              </w:rPr>
              <w:t>77596,</w:t>
            </w:r>
            <w:r w:rsidRPr="00432498">
              <w:rPr>
                <w:rFonts w:ascii="Arial Narrow" w:hAnsi="Arial Narrow"/>
                <w:sz w:val="18"/>
                <w:szCs w:val="18"/>
              </w:rPr>
              <w:t>9</w:t>
            </w:r>
            <w:r>
              <w:rPr>
                <w:rFonts w:ascii="Arial Narrow" w:hAnsi="Arial Narrow"/>
                <w:sz w:val="18"/>
                <w:szCs w:val="18"/>
              </w:rPr>
              <w:t xml:space="preserve"> </w:t>
            </w:r>
            <w:r w:rsidRPr="002700C4">
              <w:rPr>
                <w:rFonts w:ascii="Arial Narrow" w:hAnsi="Arial Narrow"/>
                <w:sz w:val="18"/>
                <w:szCs w:val="18"/>
              </w:rPr>
              <w:t>млн. руб</w:t>
            </w:r>
            <w:r>
              <w:rPr>
                <w:rFonts w:ascii="Arial Narrow" w:hAnsi="Arial Narrow"/>
                <w:sz w:val="18"/>
                <w:szCs w:val="18"/>
              </w:rPr>
              <w:t>.</w:t>
            </w:r>
          </w:p>
        </w:tc>
      </w:tr>
      <w:tr w:rsidR="002A07D7" w:rsidTr="008E097B">
        <w:trPr>
          <w:cantSplit/>
          <w:trHeight w:val="1038"/>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Объем продукции </w:t>
            </w:r>
          </w:p>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сельского хозяйства – </w:t>
            </w:r>
          </w:p>
          <w:p w:rsidR="002A07D7" w:rsidRPr="00EC4057" w:rsidRDefault="002A07D7" w:rsidP="008E097B">
            <w:pPr>
              <w:jc w:val="center"/>
              <w:rPr>
                <w:rFonts w:ascii="Arial Narrow" w:hAnsi="Arial Narrow"/>
                <w:b/>
                <w:sz w:val="22"/>
                <w:szCs w:val="22"/>
              </w:rPr>
            </w:pPr>
            <w:r>
              <w:rPr>
                <w:rFonts w:ascii="Arial Narrow" w:hAnsi="Arial Narrow"/>
                <w:b/>
                <w:sz w:val="22"/>
                <w:szCs w:val="22"/>
              </w:rPr>
              <w:t>26080,5</w:t>
            </w:r>
            <w:r w:rsidRPr="00EC4057">
              <w:rPr>
                <w:rFonts w:ascii="Arial Narrow" w:hAnsi="Arial Narrow"/>
                <w:b/>
                <w:sz w:val="22"/>
                <w:szCs w:val="22"/>
              </w:rPr>
              <w:t xml:space="preserve"> млн. рублей</w:t>
            </w:r>
          </w:p>
          <w:p w:rsidR="002A07D7" w:rsidRPr="00E50C31" w:rsidRDefault="002A07D7" w:rsidP="008E097B">
            <w:pPr>
              <w:jc w:val="center"/>
              <w:rPr>
                <w:rFonts w:ascii="Arial Narrow" w:hAnsi="Arial Narrow"/>
                <w:b/>
                <w:sz w:val="22"/>
                <w:szCs w:val="22"/>
              </w:rPr>
            </w:pPr>
          </w:p>
        </w:tc>
        <w:tc>
          <w:tcPr>
            <w:tcW w:w="1125" w:type="dxa"/>
            <w:shd w:val="clear" w:color="auto" w:fill="92D050"/>
            <w:vAlign w:val="center"/>
          </w:tcPr>
          <w:p w:rsidR="002A07D7" w:rsidRPr="007A519E" w:rsidRDefault="002A07D7" w:rsidP="008E097B">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2A07D7" w:rsidRPr="00BA5CD7" w:rsidRDefault="002A07D7" w:rsidP="008E097B">
            <w:pPr>
              <w:ind w:left="-85"/>
              <w:rPr>
                <w:rFonts w:ascii="Arial Narrow" w:hAnsi="Arial Narrow"/>
                <w:b/>
                <w:color w:val="1F497D" w:themeColor="text2"/>
                <w:sz w:val="2"/>
                <w:szCs w:val="2"/>
              </w:rPr>
            </w:pPr>
            <w:r>
              <w:rPr>
                <w:noProof/>
              </w:rPr>
              <w:drawing>
                <wp:inline distT="0" distB="0" distL="0" distR="0">
                  <wp:extent cx="2583180" cy="670560"/>
                  <wp:effectExtent l="0" t="0" r="0" b="0"/>
                  <wp:docPr id="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2A07D7" w:rsidRPr="00E0142A" w:rsidRDefault="002A07D7" w:rsidP="008E097B">
            <w:pPr>
              <w:ind w:left="-90" w:right="-108"/>
              <w:jc w:val="center"/>
              <w:rPr>
                <w:rFonts w:ascii="Arial Narrow" w:hAnsi="Arial Narrow"/>
                <w:iCs/>
                <w:sz w:val="18"/>
                <w:szCs w:val="18"/>
              </w:rPr>
            </w:pPr>
            <w:r w:rsidRPr="00E0142A">
              <w:rPr>
                <w:rFonts w:ascii="Arial Narrow" w:hAnsi="Arial Narrow"/>
                <w:sz w:val="18"/>
                <w:szCs w:val="18"/>
              </w:rPr>
              <w:t>1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r>
              <w:rPr>
                <w:rFonts w:ascii="Arial Narrow" w:hAnsi="Arial Narrow"/>
                <w:iCs/>
                <w:sz w:val="18"/>
                <w:szCs w:val="18"/>
              </w:rPr>
              <w:t xml:space="preserve">50722,1 млн. </w:t>
            </w:r>
            <w:r w:rsidRPr="00E0142A">
              <w:rPr>
                <w:rFonts w:ascii="Arial Narrow" w:hAnsi="Arial Narrow"/>
                <w:iCs/>
                <w:sz w:val="18"/>
                <w:szCs w:val="18"/>
              </w:rPr>
              <w:t>руб</w:t>
            </w:r>
            <w:r>
              <w:rPr>
                <w:rFonts w:ascii="Arial Narrow" w:hAnsi="Arial Narrow"/>
                <w:iCs/>
                <w:sz w:val="18"/>
                <w:szCs w:val="18"/>
              </w:rPr>
              <w:t>.</w:t>
            </w:r>
          </w:p>
          <w:p w:rsidR="002A07D7" w:rsidRPr="00E50C31" w:rsidRDefault="002A07D7" w:rsidP="008E097B">
            <w:pPr>
              <w:jc w:val="center"/>
              <w:rPr>
                <w:rFonts w:ascii="Arial Narrow" w:hAnsi="Arial Narrow"/>
                <w:b/>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Чукотск</w:t>
            </w:r>
            <w:r>
              <w:rPr>
                <w:rFonts w:ascii="Arial Narrow" w:hAnsi="Arial Narrow"/>
                <w:iCs/>
                <w:sz w:val="18"/>
                <w:szCs w:val="18"/>
              </w:rPr>
              <w:t>ий</w:t>
            </w:r>
            <w:r w:rsidRPr="00E0142A">
              <w:rPr>
                <w:rFonts w:ascii="Arial Narrow" w:hAnsi="Arial Narrow"/>
                <w:iCs/>
                <w:sz w:val="18"/>
                <w:szCs w:val="18"/>
              </w:rPr>
              <w:t xml:space="preserve"> АО – </w:t>
            </w:r>
            <w:r>
              <w:rPr>
                <w:rFonts w:ascii="Arial Narrow" w:hAnsi="Arial Narrow"/>
                <w:iCs/>
                <w:sz w:val="18"/>
                <w:szCs w:val="18"/>
              </w:rPr>
              <w:t>1544,9</w:t>
            </w:r>
            <w:r w:rsidRPr="00A64801">
              <w:rPr>
                <w:rFonts w:ascii="Arial Narrow" w:hAnsi="Arial Narrow"/>
                <w:iCs/>
                <w:sz w:val="18"/>
                <w:szCs w:val="18"/>
              </w:rPr>
              <w:t xml:space="preserve"> </w:t>
            </w:r>
            <w:r w:rsidRPr="00E0142A">
              <w:rPr>
                <w:rFonts w:ascii="Arial Narrow" w:hAnsi="Arial Narrow"/>
                <w:iCs/>
                <w:sz w:val="18"/>
                <w:szCs w:val="18"/>
              </w:rPr>
              <w:t>млн. руб</w:t>
            </w:r>
            <w:r>
              <w:rPr>
                <w:rFonts w:ascii="Arial Narrow" w:hAnsi="Arial Narrow"/>
                <w:iCs/>
                <w:sz w:val="18"/>
                <w:szCs w:val="18"/>
              </w:rPr>
              <w:t>.</w:t>
            </w:r>
          </w:p>
        </w:tc>
      </w:tr>
      <w:tr w:rsidR="002A07D7" w:rsidTr="008E097B">
        <w:trPr>
          <w:cantSplit/>
          <w:trHeight w:val="940"/>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b/>
                <w:sz w:val="22"/>
                <w:szCs w:val="22"/>
              </w:rPr>
            </w:pPr>
            <w:r w:rsidRPr="00EC4057">
              <w:rPr>
                <w:rFonts w:ascii="Arial Narrow" w:hAnsi="Arial Narrow"/>
                <w:sz w:val="22"/>
                <w:szCs w:val="22"/>
              </w:rPr>
              <w:t xml:space="preserve">Инвестиции в основной капитал – </w:t>
            </w:r>
            <w:r>
              <w:rPr>
                <w:rFonts w:ascii="Arial Narrow" w:hAnsi="Arial Narrow"/>
                <w:b/>
                <w:sz w:val="22"/>
                <w:szCs w:val="22"/>
              </w:rPr>
              <w:t>256171,</w:t>
            </w:r>
            <w:r w:rsidRPr="00051F9A">
              <w:rPr>
                <w:rFonts w:ascii="Arial Narrow" w:hAnsi="Arial Narrow"/>
                <w:b/>
                <w:sz w:val="22"/>
                <w:szCs w:val="22"/>
              </w:rPr>
              <w:t xml:space="preserve">2 </w:t>
            </w:r>
            <w:r w:rsidRPr="00EC4057">
              <w:rPr>
                <w:rFonts w:ascii="Arial Narrow" w:hAnsi="Arial Narrow"/>
                <w:b/>
                <w:sz w:val="22"/>
                <w:szCs w:val="22"/>
              </w:rPr>
              <w:t>млн. рублей</w:t>
            </w:r>
          </w:p>
          <w:p w:rsidR="002A07D7" w:rsidRPr="00E50C31" w:rsidRDefault="002A07D7" w:rsidP="008E097B">
            <w:pPr>
              <w:jc w:val="center"/>
              <w:rPr>
                <w:rFonts w:ascii="Arial Narrow" w:hAnsi="Arial Narrow"/>
                <w:sz w:val="22"/>
                <w:szCs w:val="22"/>
              </w:rPr>
            </w:pPr>
            <w:r w:rsidRPr="00EC4057">
              <w:rPr>
                <w:rFonts w:ascii="Arial Narrow" w:hAnsi="Arial Narrow"/>
                <w:b/>
                <w:sz w:val="22"/>
                <w:szCs w:val="22"/>
              </w:rPr>
              <w:t xml:space="preserve"> </w:t>
            </w:r>
            <w:r w:rsidRPr="00EC4057">
              <w:rPr>
                <w:rFonts w:ascii="Arial Narrow" w:hAnsi="Arial Narrow"/>
                <w:sz w:val="22"/>
                <w:szCs w:val="22"/>
              </w:rPr>
              <w:t>за январь-</w:t>
            </w:r>
            <w:r>
              <w:rPr>
                <w:rFonts w:ascii="Arial Narrow" w:hAnsi="Arial Narrow"/>
                <w:sz w:val="22"/>
                <w:szCs w:val="22"/>
              </w:rPr>
              <w:t>сентябр</w:t>
            </w:r>
            <w:r w:rsidRPr="00EC4057">
              <w:rPr>
                <w:rFonts w:ascii="Arial Narrow" w:hAnsi="Arial Narrow"/>
                <w:sz w:val="22"/>
                <w:szCs w:val="22"/>
              </w:rPr>
              <w:t>ь 2019 года</w:t>
            </w:r>
          </w:p>
        </w:tc>
        <w:tc>
          <w:tcPr>
            <w:tcW w:w="1125" w:type="dxa"/>
            <w:shd w:val="clear" w:color="auto" w:fill="92D050"/>
            <w:vAlign w:val="center"/>
          </w:tcPr>
          <w:p w:rsidR="002A07D7" w:rsidRDefault="002A07D7" w:rsidP="008E097B">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2A07D7" w:rsidRDefault="002A07D7" w:rsidP="008E097B">
            <w:pPr>
              <w:jc w:val="both"/>
              <w:rPr>
                <w:noProof/>
              </w:rPr>
            </w:pPr>
            <w:r>
              <w:rPr>
                <w:noProof/>
              </w:rPr>
              <w:drawing>
                <wp:inline distT="0" distB="0" distL="0" distR="0">
                  <wp:extent cx="2598420" cy="548640"/>
                  <wp:effectExtent l="0" t="0" r="0" b="0"/>
                  <wp:docPr id="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2A07D7" w:rsidRPr="00E0142A" w:rsidRDefault="002A07D7" w:rsidP="008E097B">
            <w:pPr>
              <w:ind w:right="-108" w:hanging="90"/>
              <w:jc w:val="center"/>
              <w:rPr>
                <w:rFonts w:ascii="Arial Narrow" w:hAnsi="Arial Narrow"/>
                <w:iCs/>
                <w:sz w:val="18"/>
                <w:szCs w:val="18"/>
              </w:rPr>
            </w:pPr>
            <w:r>
              <w:rPr>
                <w:rFonts w:ascii="Arial Narrow" w:hAnsi="Arial Narrow"/>
                <w:sz w:val="18"/>
                <w:szCs w:val="18"/>
              </w:rPr>
              <w:t>2</w:t>
            </w:r>
            <w:r w:rsidRPr="00E0142A">
              <w:rPr>
                <w:rFonts w:ascii="Arial Narrow" w:hAnsi="Arial Narrow"/>
                <w:sz w:val="18"/>
                <w:szCs w:val="18"/>
              </w:rPr>
              <w:t xml:space="preserve">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r w:rsidRPr="00051F9A">
              <w:rPr>
                <w:rFonts w:ascii="Arial Narrow" w:hAnsi="Arial Narrow"/>
                <w:iCs/>
                <w:sz w:val="18"/>
                <w:szCs w:val="18"/>
              </w:rPr>
              <w:t>198394</w:t>
            </w:r>
            <w:r>
              <w:rPr>
                <w:rFonts w:ascii="Arial Narrow" w:hAnsi="Arial Narrow"/>
                <w:iCs/>
                <w:sz w:val="18"/>
                <w:szCs w:val="18"/>
              </w:rPr>
              <w:t xml:space="preserve">,0 </w:t>
            </w:r>
            <w:r w:rsidRPr="00E0142A">
              <w:rPr>
                <w:rFonts w:ascii="Arial Narrow" w:hAnsi="Arial Narrow"/>
                <w:iCs/>
                <w:sz w:val="18"/>
                <w:szCs w:val="18"/>
              </w:rPr>
              <w:t>млн. руб</w:t>
            </w:r>
            <w:r>
              <w:rPr>
                <w:rFonts w:ascii="Arial Narrow" w:hAnsi="Arial Narrow"/>
                <w:iCs/>
                <w:sz w:val="18"/>
                <w:szCs w:val="18"/>
              </w:rPr>
              <w:t>.</w:t>
            </w:r>
          </w:p>
          <w:p w:rsidR="002A07D7" w:rsidRPr="00E0142A" w:rsidRDefault="002A07D7" w:rsidP="008E097B">
            <w:pPr>
              <w:jc w:val="center"/>
              <w:rPr>
                <w:rFonts w:ascii="Arial Narrow" w:hAnsi="Arial Narrow"/>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w:t>
            </w:r>
            <w:proofErr w:type="gramStart"/>
            <w:r>
              <w:rPr>
                <w:rFonts w:ascii="Arial Narrow" w:hAnsi="Arial Narrow"/>
                <w:sz w:val="18"/>
                <w:szCs w:val="18"/>
              </w:rPr>
              <w:t>Еврейская</w:t>
            </w:r>
            <w:proofErr w:type="gramEnd"/>
            <w:r>
              <w:rPr>
                <w:rFonts w:ascii="Arial Narrow" w:hAnsi="Arial Narrow"/>
                <w:sz w:val="18"/>
                <w:szCs w:val="18"/>
              </w:rPr>
              <w:t xml:space="preserve"> АО</w:t>
            </w:r>
            <w:r w:rsidRPr="00E0142A">
              <w:rPr>
                <w:rFonts w:ascii="Arial Narrow" w:hAnsi="Arial Narrow"/>
                <w:iCs/>
                <w:sz w:val="18"/>
                <w:szCs w:val="18"/>
              </w:rPr>
              <w:t xml:space="preserve"> – </w:t>
            </w:r>
            <w:r>
              <w:rPr>
                <w:rFonts w:ascii="Arial Narrow" w:hAnsi="Arial Narrow"/>
                <w:iCs/>
                <w:sz w:val="18"/>
                <w:szCs w:val="18"/>
              </w:rPr>
              <w:t>10811,</w:t>
            </w:r>
            <w:r w:rsidRPr="00051F9A">
              <w:rPr>
                <w:rFonts w:ascii="Arial Narrow" w:hAnsi="Arial Narrow"/>
                <w:iCs/>
                <w:sz w:val="18"/>
                <w:szCs w:val="18"/>
              </w:rPr>
              <w:t xml:space="preserve">2 </w:t>
            </w:r>
            <w:r w:rsidRPr="00E0142A">
              <w:rPr>
                <w:rFonts w:ascii="Arial Narrow" w:hAnsi="Arial Narrow"/>
                <w:iCs/>
                <w:sz w:val="18"/>
                <w:szCs w:val="18"/>
              </w:rPr>
              <w:t>млн. руб</w:t>
            </w:r>
            <w:r>
              <w:rPr>
                <w:rFonts w:ascii="Arial Narrow" w:hAnsi="Arial Narrow"/>
                <w:iCs/>
                <w:sz w:val="18"/>
                <w:szCs w:val="18"/>
              </w:rPr>
              <w:t>.</w:t>
            </w:r>
          </w:p>
        </w:tc>
      </w:tr>
      <w:tr w:rsidR="002A07D7" w:rsidTr="008E097B">
        <w:trPr>
          <w:cantSplit/>
          <w:trHeight w:val="985"/>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Объем работ, выполненных по виду деятельности "Строительство" </w:t>
            </w:r>
            <w:r w:rsidRPr="00EC4057">
              <w:rPr>
                <w:rFonts w:ascii="Arial Narrow" w:hAnsi="Arial Narrow"/>
                <w:color w:val="000000" w:themeColor="text1"/>
                <w:sz w:val="22"/>
                <w:szCs w:val="22"/>
              </w:rPr>
              <w:t xml:space="preserve">– </w:t>
            </w:r>
          </w:p>
          <w:p w:rsidR="002A07D7" w:rsidRPr="009A188A" w:rsidRDefault="002A07D7" w:rsidP="008E097B">
            <w:pPr>
              <w:jc w:val="center"/>
              <w:rPr>
                <w:rFonts w:ascii="Arial Narrow" w:hAnsi="Arial Narrow"/>
                <w:b/>
              </w:rPr>
            </w:pPr>
            <w:r>
              <w:rPr>
                <w:rFonts w:ascii="Arial Narrow" w:hAnsi="Arial Narrow"/>
                <w:b/>
                <w:sz w:val="22"/>
                <w:szCs w:val="22"/>
              </w:rPr>
              <w:t>190330,</w:t>
            </w:r>
            <w:r w:rsidRPr="00550E35">
              <w:rPr>
                <w:rFonts w:ascii="Arial Narrow" w:hAnsi="Arial Narrow"/>
                <w:b/>
                <w:sz w:val="22"/>
                <w:szCs w:val="22"/>
              </w:rPr>
              <w:t>4</w:t>
            </w:r>
            <w:r>
              <w:rPr>
                <w:rFonts w:ascii="Arial Narrow" w:hAnsi="Arial Narrow"/>
                <w:b/>
                <w:sz w:val="22"/>
                <w:szCs w:val="22"/>
              </w:rPr>
              <w:t xml:space="preserve"> </w:t>
            </w:r>
            <w:r w:rsidRPr="00EC4057">
              <w:rPr>
                <w:rFonts w:ascii="Arial Narrow" w:hAnsi="Arial Narrow"/>
                <w:b/>
                <w:sz w:val="22"/>
                <w:szCs w:val="22"/>
              </w:rPr>
              <w:t>млн. рублей</w:t>
            </w:r>
          </w:p>
        </w:tc>
        <w:tc>
          <w:tcPr>
            <w:tcW w:w="1125" w:type="dxa"/>
            <w:shd w:val="clear" w:color="auto" w:fill="92D050"/>
            <w:vAlign w:val="center"/>
          </w:tcPr>
          <w:p w:rsidR="002A07D7" w:rsidRPr="00D263BC" w:rsidRDefault="002A07D7" w:rsidP="008E097B">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2A07D7" w:rsidRPr="00806740" w:rsidRDefault="002A07D7" w:rsidP="008E097B">
            <w:pPr>
              <w:ind w:left="-85"/>
              <w:rPr>
                <w:rFonts w:ascii="Arial Narrow" w:hAnsi="Arial Narrow"/>
                <w:b/>
                <w:color w:val="1F497D" w:themeColor="text2"/>
                <w:sz w:val="2"/>
                <w:szCs w:val="2"/>
              </w:rPr>
            </w:pPr>
            <w:r w:rsidRPr="00550E35">
              <w:rPr>
                <w:rFonts w:ascii="Arial Narrow" w:hAnsi="Arial Narrow"/>
                <w:b/>
                <w:noProof/>
                <w:color w:val="1F497D" w:themeColor="text2"/>
                <w:sz w:val="2"/>
                <w:szCs w:val="2"/>
              </w:rPr>
              <w:drawing>
                <wp:inline distT="0" distB="0" distL="0" distR="0">
                  <wp:extent cx="2657475" cy="61912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2A07D7" w:rsidRPr="00E61706" w:rsidRDefault="002A07D7" w:rsidP="008E097B">
            <w:pPr>
              <w:jc w:val="center"/>
              <w:rPr>
                <w:rFonts w:ascii="Arial Narrow" w:hAnsi="Arial Narrow"/>
                <w:sz w:val="18"/>
                <w:szCs w:val="18"/>
              </w:rPr>
            </w:pPr>
            <w:r w:rsidRPr="00E61706">
              <w:rPr>
                <w:rFonts w:ascii="Arial Narrow" w:hAnsi="Arial Narrow"/>
                <w:sz w:val="18"/>
                <w:szCs w:val="18"/>
              </w:rPr>
              <w:t>2 место: Приморский край</w:t>
            </w:r>
            <w:r>
              <w:rPr>
                <w:rFonts w:ascii="Arial Narrow" w:hAnsi="Arial Narrow"/>
                <w:sz w:val="18"/>
                <w:szCs w:val="18"/>
              </w:rPr>
              <w:t xml:space="preserve"> </w:t>
            </w:r>
            <w:r w:rsidRPr="00E61706">
              <w:rPr>
                <w:rFonts w:ascii="Arial Narrow" w:hAnsi="Arial Narrow"/>
                <w:sz w:val="18"/>
                <w:szCs w:val="18"/>
              </w:rPr>
              <w:t>–</w:t>
            </w:r>
            <w:r>
              <w:rPr>
                <w:rFonts w:ascii="Arial Narrow" w:hAnsi="Arial Narrow"/>
                <w:sz w:val="18"/>
                <w:szCs w:val="18"/>
              </w:rPr>
              <w:t>87331,</w:t>
            </w:r>
            <w:r w:rsidRPr="00550E35">
              <w:rPr>
                <w:rFonts w:ascii="Arial Narrow" w:hAnsi="Arial Narrow"/>
                <w:sz w:val="18"/>
                <w:szCs w:val="18"/>
              </w:rPr>
              <w:t>4</w:t>
            </w:r>
            <w:r>
              <w:rPr>
                <w:rFonts w:ascii="Arial Narrow" w:hAnsi="Arial Narrow"/>
                <w:sz w:val="18"/>
                <w:szCs w:val="18"/>
              </w:rPr>
              <w:t xml:space="preserve"> </w:t>
            </w:r>
            <w:r w:rsidRPr="00E61706">
              <w:rPr>
                <w:rFonts w:ascii="Arial Narrow" w:hAnsi="Arial Narrow"/>
                <w:sz w:val="18"/>
                <w:szCs w:val="18"/>
              </w:rPr>
              <w:t>млн. руб</w:t>
            </w:r>
            <w:r>
              <w:rPr>
                <w:rFonts w:ascii="Arial Narrow" w:hAnsi="Arial Narrow"/>
                <w:sz w:val="18"/>
                <w:szCs w:val="18"/>
              </w:rPr>
              <w:t>.</w:t>
            </w:r>
          </w:p>
          <w:p w:rsidR="002A07D7" w:rsidRPr="00E61706" w:rsidRDefault="002A07D7" w:rsidP="008E097B">
            <w:pPr>
              <w:jc w:val="center"/>
              <w:rPr>
                <w:rFonts w:ascii="Arial Narrow" w:hAnsi="Arial Narrow"/>
                <w:b/>
                <w:sz w:val="18"/>
                <w:szCs w:val="18"/>
              </w:rPr>
            </w:pPr>
            <w:r w:rsidRPr="00E61706">
              <w:rPr>
                <w:rFonts w:ascii="Arial Narrow" w:hAnsi="Arial Narrow"/>
                <w:sz w:val="18"/>
                <w:szCs w:val="18"/>
              </w:rPr>
              <w:t xml:space="preserve">11 место: Чукотский АО – </w:t>
            </w:r>
            <w:r>
              <w:rPr>
                <w:rFonts w:ascii="Arial Narrow" w:hAnsi="Arial Narrow"/>
                <w:sz w:val="18"/>
                <w:szCs w:val="18"/>
              </w:rPr>
              <w:t>8614,</w:t>
            </w:r>
            <w:r w:rsidRPr="00550E35">
              <w:rPr>
                <w:rFonts w:ascii="Arial Narrow" w:hAnsi="Arial Narrow"/>
                <w:sz w:val="18"/>
                <w:szCs w:val="18"/>
              </w:rPr>
              <w:t>3</w:t>
            </w:r>
            <w:r>
              <w:rPr>
                <w:rFonts w:ascii="Arial Narrow" w:hAnsi="Arial Narrow"/>
                <w:sz w:val="18"/>
                <w:szCs w:val="18"/>
              </w:rPr>
              <w:t xml:space="preserve"> </w:t>
            </w:r>
            <w:r w:rsidRPr="00E61706">
              <w:rPr>
                <w:rFonts w:ascii="Arial Narrow" w:hAnsi="Arial Narrow"/>
                <w:sz w:val="18"/>
                <w:szCs w:val="18"/>
              </w:rPr>
              <w:t>млн. руб</w:t>
            </w:r>
            <w:r>
              <w:rPr>
                <w:rFonts w:ascii="Arial Narrow" w:hAnsi="Arial Narrow"/>
                <w:sz w:val="18"/>
                <w:szCs w:val="18"/>
              </w:rPr>
              <w:t>.</w:t>
            </w:r>
          </w:p>
        </w:tc>
      </w:tr>
      <w:tr w:rsidR="002A07D7" w:rsidTr="008E097B">
        <w:trPr>
          <w:cantSplit/>
          <w:trHeight w:val="987"/>
        </w:trPr>
        <w:tc>
          <w:tcPr>
            <w:tcW w:w="3119" w:type="dxa"/>
            <w:shd w:val="clear" w:color="auto" w:fill="DBE5F1" w:themeFill="accent1" w:themeFillTint="33"/>
            <w:vAlign w:val="center"/>
          </w:tcPr>
          <w:p w:rsidR="002A07D7" w:rsidRDefault="002A07D7" w:rsidP="008E097B">
            <w:pPr>
              <w:jc w:val="center"/>
              <w:rPr>
                <w:rFonts w:ascii="Arial Narrow" w:hAnsi="Arial Narrow"/>
                <w:b/>
                <w:sz w:val="22"/>
                <w:szCs w:val="22"/>
              </w:rPr>
            </w:pPr>
            <w:r w:rsidRPr="00EC4057">
              <w:rPr>
                <w:rFonts w:ascii="Arial Narrow" w:hAnsi="Arial Narrow"/>
                <w:sz w:val="22"/>
                <w:szCs w:val="22"/>
              </w:rPr>
              <w:t xml:space="preserve">Ввод в действие жилых домов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Pr>
                <w:rFonts w:ascii="Arial Narrow" w:hAnsi="Arial Narrow"/>
                <w:b/>
                <w:sz w:val="22"/>
                <w:szCs w:val="22"/>
                <w:lang w:val="sah-RU"/>
              </w:rPr>
              <w:t>579,8</w:t>
            </w:r>
            <w:r>
              <w:rPr>
                <w:rFonts w:ascii="Arial Narrow" w:hAnsi="Arial Narrow"/>
                <w:b/>
                <w:sz w:val="22"/>
                <w:szCs w:val="22"/>
              </w:rPr>
              <w:t xml:space="preserve"> </w:t>
            </w:r>
            <w:r w:rsidRPr="00EC4057">
              <w:rPr>
                <w:rFonts w:ascii="Arial Narrow" w:hAnsi="Arial Narrow"/>
                <w:b/>
                <w:sz w:val="22"/>
                <w:szCs w:val="22"/>
              </w:rPr>
              <w:t>тыс.кв.м.</w:t>
            </w:r>
            <w:r>
              <w:rPr>
                <w:rFonts w:ascii="Arial Narrow" w:hAnsi="Arial Narrow"/>
                <w:color w:val="000000" w:themeColor="text1"/>
                <w:sz w:val="22"/>
                <w:szCs w:val="22"/>
                <w:vertAlign w:val="superscript"/>
              </w:rPr>
              <w:t xml:space="preserve"> </w:t>
            </w:r>
          </w:p>
          <w:p w:rsidR="002A07D7" w:rsidRPr="00EC4057" w:rsidRDefault="002A07D7" w:rsidP="008E097B">
            <w:pPr>
              <w:jc w:val="center"/>
              <w:rPr>
                <w:rFonts w:ascii="Arial Narrow" w:hAnsi="Arial Narrow"/>
                <w:b/>
                <w:sz w:val="22"/>
                <w:szCs w:val="22"/>
              </w:rPr>
            </w:pPr>
            <w:r w:rsidRPr="00EC4057">
              <w:rPr>
                <w:rFonts w:ascii="Arial Narrow" w:hAnsi="Arial Narrow"/>
                <w:b/>
                <w:sz w:val="22"/>
                <w:szCs w:val="22"/>
              </w:rPr>
              <w:t>общей площади</w:t>
            </w:r>
            <w:r w:rsidRPr="00EC4057">
              <w:rPr>
                <w:rFonts w:ascii="Arial Narrow" w:hAnsi="Arial Narrow"/>
                <w:sz w:val="22"/>
                <w:szCs w:val="22"/>
              </w:rPr>
              <w:t xml:space="preserve"> </w:t>
            </w:r>
          </w:p>
        </w:tc>
        <w:tc>
          <w:tcPr>
            <w:tcW w:w="1125" w:type="dxa"/>
            <w:shd w:val="clear" w:color="auto" w:fill="92D05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1</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2A07D7" w:rsidRPr="00806740" w:rsidRDefault="002A07D7" w:rsidP="008E097B">
            <w:pPr>
              <w:ind w:left="-85"/>
              <w:rPr>
                <w:rFonts w:ascii="Arial Narrow" w:hAnsi="Arial Narrow"/>
                <w:b/>
                <w:color w:val="1F497D" w:themeColor="text2"/>
                <w:sz w:val="2"/>
                <w:szCs w:val="2"/>
              </w:rPr>
            </w:pPr>
            <w:r w:rsidRPr="00D72B96">
              <w:rPr>
                <w:rFonts w:ascii="Arial Narrow" w:hAnsi="Arial Narrow"/>
                <w:b/>
                <w:noProof/>
                <w:color w:val="1F497D" w:themeColor="text2"/>
                <w:sz w:val="2"/>
                <w:szCs w:val="2"/>
              </w:rPr>
              <w:drawing>
                <wp:inline distT="0" distB="0" distL="0" distR="0">
                  <wp:extent cx="2657475" cy="619125"/>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2A07D7" w:rsidRPr="00E61706" w:rsidRDefault="002A07D7" w:rsidP="008E097B">
            <w:pPr>
              <w:jc w:val="center"/>
              <w:rPr>
                <w:rFonts w:ascii="Arial Narrow" w:hAnsi="Arial Narrow"/>
                <w:sz w:val="18"/>
                <w:szCs w:val="18"/>
              </w:rPr>
            </w:pPr>
            <w:r>
              <w:rPr>
                <w:rFonts w:ascii="Arial Narrow" w:hAnsi="Arial Narrow"/>
                <w:sz w:val="18"/>
                <w:szCs w:val="18"/>
              </w:rPr>
              <w:t>2</w:t>
            </w:r>
            <w:r w:rsidRPr="00E61706">
              <w:rPr>
                <w:rFonts w:ascii="Arial Narrow" w:hAnsi="Arial Narrow"/>
                <w:sz w:val="18"/>
                <w:szCs w:val="18"/>
              </w:rPr>
              <w:t xml:space="preserve"> место: Приморский край</w:t>
            </w:r>
            <w:r>
              <w:rPr>
                <w:rFonts w:ascii="Arial Narrow" w:hAnsi="Arial Narrow"/>
                <w:sz w:val="18"/>
                <w:szCs w:val="18"/>
              </w:rPr>
              <w:t xml:space="preserve"> </w:t>
            </w:r>
            <w:r w:rsidRPr="00E61706">
              <w:rPr>
                <w:rFonts w:ascii="Arial Narrow" w:hAnsi="Arial Narrow"/>
                <w:sz w:val="18"/>
                <w:szCs w:val="18"/>
              </w:rPr>
              <w:t>–</w:t>
            </w:r>
            <w:r>
              <w:rPr>
                <w:rFonts w:ascii="Arial Narrow" w:hAnsi="Arial Narrow"/>
                <w:sz w:val="18"/>
                <w:szCs w:val="18"/>
              </w:rPr>
              <w:t xml:space="preserve"> 549,</w:t>
            </w:r>
            <w:r w:rsidRPr="00D72B96">
              <w:rPr>
                <w:rFonts w:ascii="Arial Narrow" w:hAnsi="Arial Narrow"/>
                <w:sz w:val="18"/>
                <w:szCs w:val="18"/>
              </w:rPr>
              <w:t>7</w:t>
            </w:r>
            <w:r>
              <w:rPr>
                <w:rFonts w:ascii="Arial Narrow" w:hAnsi="Arial Narrow"/>
                <w:sz w:val="18"/>
                <w:szCs w:val="18"/>
              </w:rPr>
              <w:t xml:space="preserve"> </w:t>
            </w:r>
            <w:r w:rsidRPr="00E61706">
              <w:rPr>
                <w:rFonts w:ascii="Arial Narrow" w:hAnsi="Arial Narrow"/>
                <w:sz w:val="18"/>
                <w:szCs w:val="18"/>
              </w:rPr>
              <w:t>тыс.кв.м. общ</w:t>
            </w:r>
            <w:proofErr w:type="gramStart"/>
            <w:r w:rsidRPr="00E61706">
              <w:rPr>
                <w:rFonts w:ascii="Arial Narrow" w:hAnsi="Arial Narrow"/>
                <w:sz w:val="18"/>
                <w:szCs w:val="18"/>
              </w:rPr>
              <w:t>.</w:t>
            </w:r>
            <w:proofErr w:type="gramEnd"/>
            <w:r w:rsidRPr="00E61706">
              <w:rPr>
                <w:rFonts w:ascii="Arial Narrow" w:hAnsi="Arial Narrow"/>
                <w:sz w:val="18"/>
                <w:szCs w:val="18"/>
              </w:rPr>
              <w:t xml:space="preserve"> </w:t>
            </w:r>
            <w:proofErr w:type="gramStart"/>
            <w:r w:rsidRPr="00E61706">
              <w:rPr>
                <w:rFonts w:ascii="Arial Narrow" w:hAnsi="Arial Narrow"/>
                <w:sz w:val="18"/>
                <w:szCs w:val="18"/>
              </w:rPr>
              <w:t>п</w:t>
            </w:r>
            <w:proofErr w:type="gramEnd"/>
            <w:r w:rsidRPr="00E61706">
              <w:rPr>
                <w:rFonts w:ascii="Arial Narrow" w:hAnsi="Arial Narrow"/>
                <w:sz w:val="18"/>
                <w:szCs w:val="18"/>
              </w:rPr>
              <w:t>лощади</w:t>
            </w:r>
          </w:p>
          <w:p w:rsidR="002A07D7" w:rsidRPr="00E61706" w:rsidRDefault="002A07D7" w:rsidP="008E097B">
            <w:pPr>
              <w:jc w:val="center"/>
              <w:rPr>
                <w:rFonts w:ascii="Arial Narrow" w:hAnsi="Arial Narrow"/>
                <w:b/>
                <w:sz w:val="18"/>
                <w:szCs w:val="18"/>
              </w:rPr>
            </w:pPr>
            <w:r w:rsidRPr="00E61706">
              <w:rPr>
                <w:rFonts w:ascii="Arial Narrow" w:hAnsi="Arial Narrow"/>
                <w:sz w:val="18"/>
                <w:szCs w:val="18"/>
              </w:rPr>
              <w:t xml:space="preserve">11 место: Чукотский АО </w:t>
            </w:r>
            <w:r>
              <w:rPr>
                <w:rFonts w:ascii="Arial Narrow" w:hAnsi="Arial Narrow"/>
                <w:sz w:val="18"/>
                <w:szCs w:val="18"/>
              </w:rPr>
              <w:t>–</w:t>
            </w:r>
            <w:r w:rsidRPr="00E61706">
              <w:rPr>
                <w:rFonts w:ascii="Arial Narrow" w:hAnsi="Arial Narrow"/>
                <w:sz w:val="18"/>
                <w:szCs w:val="18"/>
              </w:rPr>
              <w:t xml:space="preserve"> </w:t>
            </w:r>
            <w:r>
              <w:rPr>
                <w:rFonts w:ascii="Arial Narrow" w:hAnsi="Arial Narrow"/>
                <w:sz w:val="18"/>
                <w:szCs w:val="18"/>
              </w:rPr>
              <w:t>1,</w:t>
            </w:r>
            <w:r w:rsidRPr="00D72B96">
              <w:rPr>
                <w:rFonts w:ascii="Arial Narrow" w:hAnsi="Arial Narrow"/>
                <w:sz w:val="18"/>
                <w:szCs w:val="18"/>
              </w:rPr>
              <w:t>3</w:t>
            </w:r>
            <w:r w:rsidRPr="00E61706">
              <w:rPr>
                <w:rFonts w:ascii="Arial Narrow" w:hAnsi="Arial Narrow"/>
                <w:sz w:val="18"/>
                <w:szCs w:val="18"/>
              </w:rPr>
              <w:t xml:space="preserve"> тыс.кв</w:t>
            </w:r>
            <w:proofErr w:type="gramStart"/>
            <w:r w:rsidRPr="00E61706">
              <w:rPr>
                <w:rFonts w:ascii="Arial Narrow" w:hAnsi="Arial Narrow"/>
                <w:sz w:val="18"/>
                <w:szCs w:val="18"/>
              </w:rPr>
              <w:t>.м</w:t>
            </w:r>
            <w:proofErr w:type="gramEnd"/>
          </w:p>
        </w:tc>
      </w:tr>
      <w:tr w:rsidR="002A07D7" w:rsidTr="008E097B">
        <w:trPr>
          <w:cantSplit/>
          <w:trHeight w:val="1031"/>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Сальдированный </w:t>
            </w:r>
          </w:p>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A07D7" w:rsidRPr="00EC4057" w:rsidRDefault="002A07D7" w:rsidP="008E097B">
            <w:pPr>
              <w:jc w:val="center"/>
              <w:rPr>
                <w:rFonts w:ascii="Arial Narrow" w:hAnsi="Arial Narrow"/>
                <w:b/>
                <w:sz w:val="22"/>
                <w:szCs w:val="22"/>
              </w:rPr>
            </w:pPr>
            <w:r>
              <w:rPr>
                <w:rFonts w:ascii="Arial Narrow" w:hAnsi="Arial Narrow"/>
                <w:b/>
                <w:sz w:val="22"/>
                <w:szCs w:val="22"/>
              </w:rPr>
              <w:t>203739,</w:t>
            </w:r>
            <w:r w:rsidRPr="008C39D4">
              <w:rPr>
                <w:rFonts w:ascii="Arial Narrow" w:hAnsi="Arial Narrow"/>
                <w:b/>
                <w:sz w:val="22"/>
                <w:szCs w:val="22"/>
              </w:rPr>
              <w:t>5</w:t>
            </w:r>
            <w:r>
              <w:rPr>
                <w:rFonts w:ascii="Arial Narrow" w:hAnsi="Arial Narrow"/>
                <w:b/>
                <w:sz w:val="22"/>
                <w:szCs w:val="22"/>
              </w:rPr>
              <w:t xml:space="preserve"> </w:t>
            </w:r>
            <w:r w:rsidRPr="00EC4057">
              <w:rPr>
                <w:rFonts w:ascii="Arial Narrow" w:hAnsi="Arial Narrow"/>
                <w:b/>
                <w:sz w:val="22"/>
                <w:szCs w:val="22"/>
              </w:rPr>
              <w:t>млн. рублей</w:t>
            </w:r>
          </w:p>
          <w:p w:rsidR="002A07D7" w:rsidRPr="00C23E05" w:rsidRDefault="002A07D7" w:rsidP="008E097B">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октябрь</w:t>
            </w:r>
            <w:r w:rsidRPr="00EC4057">
              <w:rPr>
                <w:rFonts w:ascii="Arial Narrow" w:hAnsi="Arial Narrow"/>
                <w:sz w:val="22"/>
                <w:szCs w:val="22"/>
              </w:rPr>
              <w:t xml:space="preserve"> 2019 года</w:t>
            </w:r>
          </w:p>
        </w:tc>
        <w:tc>
          <w:tcPr>
            <w:tcW w:w="1125" w:type="dxa"/>
            <w:shd w:val="clear" w:color="auto" w:fill="92D05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vAlign w:val="bottom"/>
          </w:tcPr>
          <w:p w:rsidR="002A07D7" w:rsidRPr="00BA5CD7" w:rsidRDefault="002A07D7" w:rsidP="008E097B">
            <w:pPr>
              <w:ind w:left="-85"/>
              <w:rPr>
                <w:rFonts w:ascii="Arial Narrow" w:hAnsi="Arial Narrow"/>
                <w:b/>
                <w:color w:val="1F497D" w:themeColor="text2"/>
                <w:sz w:val="2"/>
                <w:szCs w:val="2"/>
              </w:rPr>
            </w:pPr>
            <w:r w:rsidRPr="005523CE">
              <w:rPr>
                <w:rFonts w:ascii="Arial Narrow" w:hAnsi="Arial Narrow"/>
                <w:b/>
                <w:noProof/>
                <w:color w:val="1F497D" w:themeColor="text2"/>
                <w:sz w:val="2"/>
                <w:szCs w:val="2"/>
              </w:rPr>
              <w:drawing>
                <wp:inline distT="0" distB="0" distL="0" distR="0">
                  <wp:extent cx="2657475" cy="704850"/>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2A07D7" w:rsidRPr="00E423E9" w:rsidRDefault="002A07D7" w:rsidP="008E097B">
            <w:pPr>
              <w:jc w:val="center"/>
              <w:rPr>
                <w:rFonts w:ascii="Arial Narrow" w:hAnsi="Arial Narrow"/>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sidRPr="00E423E9">
              <w:rPr>
                <w:rFonts w:ascii="Arial Narrow" w:hAnsi="Arial Narrow"/>
                <w:sz w:val="18"/>
                <w:szCs w:val="18"/>
              </w:rPr>
              <w:t xml:space="preserve"> </w:t>
            </w:r>
          </w:p>
          <w:p w:rsidR="002A07D7" w:rsidRPr="00E423E9" w:rsidRDefault="002A07D7" w:rsidP="008E097B">
            <w:pPr>
              <w:jc w:val="center"/>
              <w:rPr>
                <w:rFonts w:ascii="Arial Narrow" w:hAnsi="Arial Narrow"/>
                <w:sz w:val="18"/>
                <w:szCs w:val="18"/>
              </w:rPr>
            </w:pPr>
            <w:r>
              <w:rPr>
                <w:rFonts w:ascii="Arial Narrow" w:hAnsi="Arial Narrow"/>
                <w:sz w:val="18"/>
                <w:szCs w:val="18"/>
              </w:rPr>
              <w:t>294515,</w:t>
            </w:r>
            <w:r w:rsidRPr="008C39D4">
              <w:rPr>
                <w:rFonts w:ascii="Arial Narrow" w:hAnsi="Arial Narrow"/>
                <w:sz w:val="18"/>
                <w:szCs w:val="18"/>
              </w:rPr>
              <w:t>8</w:t>
            </w:r>
            <w:r>
              <w:rPr>
                <w:rFonts w:ascii="Arial Narrow" w:hAnsi="Arial Narrow"/>
                <w:sz w:val="18"/>
                <w:szCs w:val="18"/>
              </w:rPr>
              <w:t xml:space="preserve"> </w:t>
            </w:r>
            <w:r w:rsidRPr="00E423E9">
              <w:rPr>
                <w:rFonts w:ascii="Arial Narrow" w:hAnsi="Arial Narrow"/>
                <w:sz w:val="18"/>
                <w:szCs w:val="18"/>
              </w:rPr>
              <w:t>млн. руб</w:t>
            </w:r>
            <w:r>
              <w:rPr>
                <w:rFonts w:ascii="Arial Narrow" w:hAnsi="Arial Narrow"/>
                <w:sz w:val="18"/>
                <w:szCs w:val="18"/>
              </w:rPr>
              <w:t>.</w:t>
            </w:r>
          </w:p>
          <w:p w:rsidR="002A07D7" w:rsidRPr="00E423E9" w:rsidRDefault="002A07D7" w:rsidP="008E097B">
            <w:pPr>
              <w:jc w:val="center"/>
              <w:rPr>
                <w:rFonts w:ascii="Arial Narrow" w:hAnsi="Arial Narrow"/>
                <w:b/>
                <w:sz w:val="18"/>
                <w:szCs w:val="18"/>
              </w:rPr>
            </w:pPr>
            <w:r>
              <w:rPr>
                <w:rFonts w:ascii="Arial Narrow" w:hAnsi="Arial Narrow"/>
                <w:sz w:val="18"/>
                <w:szCs w:val="18"/>
              </w:rPr>
              <w:t xml:space="preserve">11 место: </w:t>
            </w:r>
            <w:proofErr w:type="gramStart"/>
            <w:r>
              <w:rPr>
                <w:rFonts w:ascii="Arial Narrow" w:hAnsi="Arial Narrow"/>
                <w:sz w:val="18"/>
                <w:szCs w:val="18"/>
              </w:rPr>
              <w:t>Еврейская</w:t>
            </w:r>
            <w:proofErr w:type="gramEnd"/>
            <w:r>
              <w:rPr>
                <w:rFonts w:ascii="Arial Narrow" w:hAnsi="Arial Narrow"/>
                <w:sz w:val="18"/>
                <w:szCs w:val="18"/>
              </w:rPr>
              <w:t xml:space="preserve"> АО – 1685,</w:t>
            </w:r>
            <w:r w:rsidRPr="008C39D4">
              <w:rPr>
                <w:rFonts w:ascii="Arial Narrow" w:hAnsi="Arial Narrow"/>
                <w:sz w:val="18"/>
                <w:szCs w:val="18"/>
              </w:rPr>
              <w:t>3</w:t>
            </w:r>
            <w:r w:rsidRPr="00C24CBD">
              <w:rPr>
                <w:rFonts w:ascii="Arial Narrow" w:hAnsi="Arial Narrow"/>
                <w:sz w:val="18"/>
                <w:szCs w:val="18"/>
              </w:rPr>
              <w:t xml:space="preserve"> </w:t>
            </w:r>
            <w:r w:rsidRPr="00E423E9">
              <w:rPr>
                <w:rFonts w:ascii="Arial Narrow" w:hAnsi="Arial Narrow"/>
                <w:sz w:val="18"/>
                <w:szCs w:val="18"/>
              </w:rPr>
              <w:t>млн. руб</w:t>
            </w:r>
            <w:r>
              <w:rPr>
                <w:rFonts w:ascii="Arial Narrow" w:hAnsi="Arial Narrow"/>
                <w:sz w:val="18"/>
                <w:szCs w:val="18"/>
              </w:rPr>
              <w:t>.</w:t>
            </w:r>
          </w:p>
        </w:tc>
      </w:tr>
      <w:tr w:rsidR="002A07D7" w:rsidTr="008E097B">
        <w:trPr>
          <w:cantSplit/>
          <w:trHeight w:val="1074"/>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Pr>
                <w:rFonts w:ascii="Arial Narrow" w:hAnsi="Arial Narrow"/>
                <w:b/>
                <w:sz w:val="22"/>
                <w:szCs w:val="22"/>
              </w:rPr>
              <w:t>32,6</w:t>
            </w:r>
            <w:r w:rsidRPr="00EC4057">
              <w:rPr>
                <w:rFonts w:ascii="Arial Narrow" w:hAnsi="Arial Narrow"/>
                <w:b/>
                <w:sz w:val="22"/>
                <w:szCs w:val="22"/>
              </w:rPr>
              <w:t>%</w:t>
            </w:r>
          </w:p>
          <w:p w:rsidR="002A07D7" w:rsidRPr="00C23E05" w:rsidRDefault="002A07D7" w:rsidP="008E097B">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октябрь</w:t>
            </w:r>
            <w:r w:rsidRPr="00EC4057">
              <w:rPr>
                <w:rFonts w:ascii="Arial Narrow" w:hAnsi="Arial Narrow"/>
                <w:sz w:val="22"/>
                <w:szCs w:val="22"/>
              </w:rPr>
              <w:t xml:space="preserve"> 2019 года</w:t>
            </w:r>
          </w:p>
        </w:tc>
        <w:tc>
          <w:tcPr>
            <w:tcW w:w="1125" w:type="dxa"/>
            <w:shd w:val="clear" w:color="auto" w:fill="FFC00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6</w:t>
            </w:r>
            <w:r w:rsidRPr="00C35D26">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2A07D7" w:rsidRPr="00BA5CD7" w:rsidRDefault="002A07D7" w:rsidP="008E097B">
            <w:pPr>
              <w:ind w:left="-85"/>
              <w:rPr>
                <w:rFonts w:ascii="Arial Narrow" w:hAnsi="Arial Narrow"/>
                <w:b/>
                <w:color w:val="1F497D" w:themeColor="text2"/>
                <w:sz w:val="2"/>
                <w:szCs w:val="2"/>
              </w:rPr>
            </w:pPr>
            <w:r w:rsidRPr="005523CE">
              <w:rPr>
                <w:rFonts w:ascii="Arial Narrow" w:hAnsi="Arial Narrow"/>
                <w:b/>
                <w:noProof/>
                <w:color w:val="1F497D" w:themeColor="text2"/>
                <w:sz w:val="2"/>
                <w:szCs w:val="2"/>
              </w:rPr>
              <w:drawing>
                <wp:inline distT="0" distB="0" distL="0" distR="0">
                  <wp:extent cx="2657475" cy="714375"/>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2A07D7" w:rsidRPr="00E423E9" w:rsidRDefault="002A07D7" w:rsidP="008E097B">
            <w:pPr>
              <w:jc w:val="center"/>
              <w:rPr>
                <w:rFonts w:ascii="Arial Narrow" w:hAnsi="Arial Narrow"/>
                <w:sz w:val="18"/>
                <w:szCs w:val="18"/>
              </w:rPr>
            </w:pPr>
            <w:r w:rsidRPr="00E423E9">
              <w:rPr>
                <w:rFonts w:ascii="Arial Narrow" w:hAnsi="Arial Narrow"/>
                <w:sz w:val="18"/>
                <w:szCs w:val="18"/>
              </w:rPr>
              <w:t>1 место: Приморский 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25,1</w:t>
            </w:r>
            <w:r w:rsidRPr="00E423E9">
              <w:rPr>
                <w:rFonts w:ascii="Arial Narrow" w:hAnsi="Arial Narrow"/>
                <w:sz w:val="18"/>
                <w:szCs w:val="18"/>
              </w:rPr>
              <w:t>%</w:t>
            </w:r>
          </w:p>
          <w:p w:rsidR="002A07D7" w:rsidRPr="00E423E9" w:rsidRDefault="002A07D7" w:rsidP="008E097B">
            <w:pPr>
              <w:jc w:val="center"/>
              <w:rPr>
                <w:rFonts w:ascii="Arial Narrow" w:hAnsi="Arial Narrow"/>
                <w:b/>
                <w:sz w:val="18"/>
                <w:szCs w:val="18"/>
              </w:rPr>
            </w:pPr>
            <w:r w:rsidRPr="00E423E9">
              <w:rPr>
                <w:rFonts w:ascii="Arial Narrow" w:hAnsi="Arial Narrow"/>
                <w:sz w:val="18"/>
                <w:szCs w:val="18"/>
              </w:rPr>
              <w:t xml:space="preserve">11 место: </w:t>
            </w:r>
            <w:proofErr w:type="gramStart"/>
            <w:r>
              <w:rPr>
                <w:rFonts w:ascii="Arial Narrow" w:hAnsi="Arial Narrow"/>
                <w:sz w:val="18"/>
                <w:szCs w:val="18"/>
              </w:rPr>
              <w:t>Еврейская</w:t>
            </w:r>
            <w:proofErr w:type="gramEnd"/>
            <w:r>
              <w:rPr>
                <w:rFonts w:ascii="Arial Narrow" w:hAnsi="Arial Narrow"/>
                <w:sz w:val="18"/>
                <w:szCs w:val="18"/>
              </w:rPr>
              <w:t xml:space="preserve"> АО</w:t>
            </w:r>
            <w:r w:rsidRPr="00E423E9">
              <w:rPr>
                <w:rFonts w:ascii="Arial Narrow" w:hAnsi="Arial Narrow"/>
                <w:sz w:val="18"/>
                <w:szCs w:val="18"/>
              </w:rPr>
              <w:t xml:space="preserve"> – </w:t>
            </w:r>
            <w:r>
              <w:rPr>
                <w:rFonts w:ascii="Arial Narrow" w:hAnsi="Arial Narrow"/>
                <w:sz w:val="18"/>
                <w:szCs w:val="18"/>
              </w:rPr>
              <w:t>48,</w:t>
            </w:r>
            <w:r w:rsidRPr="005523CE">
              <w:rPr>
                <w:rFonts w:ascii="Arial Narrow" w:hAnsi="Arial Narrow"/>
                <w:sz w:val="18"/>
                <w:szCs w:val="18"/>
              </w:rPr>
              <w:t>9</w:t>
            </w:r>
            <w:r w:rsidRPr="00E423E9">
              <w:rPr>
                <w:rFonts w:ascii="Arial Narrow" w:hAnsi="Arial Narrow"/>
                <w:sz w:val="18"/>
                <w:szCs w:val="18"/>
              </w:rPr>
              <w:t>%</w:t>
            </w:r>
          </w:p>
        </w:tc>
      </w:tr>
      <w:tr w:rsidR="002A07D7" w:rsidTr="008E097B">
        <w:trPr>
          <w:cantSplit/>
          <w:trHeight w:val="1035"/>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A07D7" w:rsidRPr="00EC4057" w:rsidRDefault="002A07D7" w:rsidP="008E097B">
            <w:pPr>
              <w:jc w:val="center"/>
              <w:rPr>
                <w:rFonts w:ascii="Arial Narrow" w:hAnsi="Arial Narrow"/>
                <w:b/>
                <w:sz w:val="22"/>
                <w:szCs w:val="22"/>
              </w:rPr>
            </w:pPr>
            <w:r w:rsidRPr="00A24BF0">
              <w:rPr>
                <w:rFonts w:ascii="Arial Narrow" w:hAnsi="Arial Narrow"/>
                <w:b/>
                <w:sz w:val="22"/>
                <w:szCs w:val="22"/>
              </w:rPr>
              <w:t>41</w:t>
            </w:r>
            <w:r w:rsidRPr="00A24BF0">
              <w:rPr>
                <w:rFonts w:ascii="Arial Narrow" w:hAnsi="Arial Narrow"/>
                <w:b/>
                <w:sz w:val="22"/>
                <w:szCs w:val="22"/>
                <w:lang w:val="sah-RU"/>
              </w:rPr>
              <w:t>600</w:t>
            </w:r>
            <w:r w:rsidRPr="00A24BF0">
              <w:rPr>
                <w:rFonts w:ascii="Arial Narrow" w:hAnsi="Arial Narrow"/>
                <w:b/>
                <w:sz w:val="22"/>
                <w:szCs w:val="22"/>
              </w:rPr>
              <w:t>,</w:t>
            </w:r>
            <w:r w:rsidRPr="00A24BF0">
              <w:rPr>
                <w:rFonts w:ascii="Arial Narrow" w:hAnsi="Arial Narrow"/>
                <w:b/>
                <w:sz w:val="22"/>
                <w:szCs w:val="22"/>
                <w:lang w:val="sah-RU"/>
              </w:rPr>
              <w:t>9</w:t>
            </w:r>
            <w:r w:rsidRPr="008959CC">
              <w:rPr>
                <w:rFonts w:ascii="Arial Narrow" w:hAnsi="Arial Narrow"/>
                <w:b/>
                <w:sz w:val="22"/>
                <w:szCs w:val="22"/>
              </w:rPr>
              <w:t xml:space="preserve"> </w:t>
            </w:r>
            <w:r w:rsidRPr="00EC4057">
              <w:rPr>
                <w:rFonts w:ascii="Arial Narrow" w:hAnsi="Arial Narrow"/>
                <w:b/>
                <w:sz w:val="22"/>
                <w:szCs w:val="22"/>
              </w:rPr>
              <w:t>рубл</w:t>
            </w:r>
            <w:r>
              <w:rPr>
                <w:rFonts w:ascii="Arial Narrow" w:hAnsi="Arial Narrow"/>
                <w:b/>
                <w:sz w:val="22"/>
                <w:szCs w:val="22"/>
              </w:rPr>
              <w:t>я</w:t>
            </w:r>
            <w:r w:rsidRPr="00EC4057">
              <w:rPr>
                <w:rFonts w:ascii="Arial Narrow" w:hAnsi="Arial Narrow"/>
                <w:b/>
                <w:sz w:val="22"/>
                <w:szCs w:val="22"/>
              </w:rPr>
              <w:t xml:space="preserve"> </w:t>
            </w:r>
            <w:r>
              <w:rPr>
                <w:rFonts w:ascii="Arial Narrow" w:hAnsi="Arial Narrow"/>
                <w:color w:val="000000" w:themeColor="text1"/>
                <w:sz w:val="22"/>
                <w:szCs w:val="22"/>
                <w:vertAlign w:val="superscript"/>
              </w:rPr>
              <w:t>1)</w:t>
            </w:r>
          </w:p>
          <w:p w:rsidR="002A07D7" w:rsidRPr="00C23E05" w:rsidRDefault="002A07D7" w:rsidP="008E097B">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rPr>
              <w:t>сентябр</w:t>
            </w:r>
            <w:r w:rsidRPr="00EC4057">
              <w:rPr>
                <w:rFonts w:ascii="Arial Narrow" w:hAnsi="Arial Narrow"/>
                <w:sz w:val="22"/>
                <w:szCs w:val="22"/>
              </w:rPr>
              <w:t>ь 2019 года</w:t>
            </w:r>
          </w:p>
        </w:tc>
        <w:tc>
          <w:tcPr>
            <w:tcW w:w="1125" w:type="dxa"/>
            <w:shd w:val="clear" w:color="auto" w:fill="FFC000"/>
            <w:vAlign w:val="center"/>
          </w:tcPr>
          <w:p w:rsidR="002A07D7" w:rsidRPr="00C35D26" w:rsidRDefault="002A07D7" w:rsidP="008E097B">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2A07D7" w:rsidRPr="007B422C" w:rsidRDefault="002A07D7" w:rsidP="008E097B">
            <w:pPr>
              <w:ind w:left="-99"/>
              <w:rPr>
                <w:noProof/>
                <w:sz w:val="2"/>
                <w:szCs w:val="2"/>
              </w:rPr>
            </w:pPr>
            <w:r>
              <w:rPr>
                <w:noProof/>
              </w:rPr>
              <w:drawing>
                <wp:inline distT="0" distB="0" distL="0" distR="0">
                  <wp:extent cx="2657474" cy="647700"/>
                  <wp:effectExtent l="0" t="0" r="0" b="0"/>
                  <wp:docPr id="10"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2A07D7" w:rsidRPr="00E423E9" w:rsidRDefault="002A07D7" w:rsidP="008E097B">
            <w:pPr>
              <w:jc w:val="center"/>
              <w:rPr>
                <w:rFonts w:ascii="Arial Narrow" w:hAnsi="Arial Narrow"/>
                <w:sz w:val="18"/>
                <w:szCs w:val="18"/>
              </w:rPr>
            </w:pPr>
            <w:r w:rsidRPr="00E423E9">
              <w:rPr>
                <w:rFonts w:ascii="Arial Narrow" w:hAnsi="Arial Narrow"/>
                <w:sz w:val="18"/>
                <w:szCs w:val="18"/>
              </w:rPr>
              <w:t xml:space="preserve">1 место: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 – </w:t>
            </w:r>
            <w:r>
              <w:rPr>
                <w:rFonts w:ascii="Arial Narrow" w:hAnsi="Arial Narrow"/>
                <w:sz w:val="18"/>
                <w:szCs w:val="18"/>
              </w:rPr>
              <w:t>80006,</w:t>
            </w:r>
            <w:r w:rsidRPr="008959CC">
              <w:rPr>
                <w:rFonts w:ascii="Arial Narrow" w:hAnsi="Arial Narrow"/>
                <w:sz w:val="18"/>
                <w:szCs w:val="18"/>
              </w:rPr>
              <w:t xml:space="preserve">9 </w:t>
            </w:r>
            <w:r w:rsidRPr="00E423E9">
              <w:rPr>
                <w:rFonts w:ascii="Arial Narrow" w:hAnsi="Arial Narrow"/>
                <w:sz w:val="18"/>
                <w:szCs w:val="18"/>
              </w:rPr>
              <w:t>рубл</w:t>
            </w:r>
            <w:r>
              <w:rPr>
                <w:rFonts w:ascii="Arial Narrow" w:hAnsi="Arial Narrow"/>
                <w:sz w:val="18"/>
                <w:szCs w:val="18"/>
              </w:rPr>
              <w:t>ей</w:t>
            </w:r>
          </w:p>
          <w:p w:rsidR="002A07D7" w:rsidRPr="00E423E9" w:rsidRDefault="002A07D7" w:rsidP="008E097B">
            <w:pPr>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sidRPr="008959CC">
              <w:rPr>
                <w:rFonts w:ascii="Arial Narrow" w:hAnsi="Arial Narrow"/>
                <w:sz w:val="18"/>
                <w:szCs w:val="18"/>
              </w:rPr>
              <w:t>23968</w:t>
            </w:r>
            <w:r>
              <w:rPr>
                <w:rFonts w:ascii="Arial Narrow" w:hAnsi="Arial Narrow"/>
                <w:sz w:val="18"/>
                <w:szCs w:val="18"/>
              </w:rPr>
              <w:t xml:space="preserve">,0 </w:t>
            </w:r>
            <w:r w:rsidRPr="00E423E9">
              <w:rPr>
                <w:rFonts w:ascii="Arial Narrow" w:hAnsi="Arial Narrow"/>
                <w:sz w:val="18"/>
                <w:szCs w:val="18"/>
              </w:rPr>
              <w:t>рубл</w:t>
            </w:r>
            <w:r>
              <w:rPr>
                <w:rFonts w:ascii="Arial Narrow" w:hAnsi="Arial Narrow"/>
                <w:sz w:val="18"/>
                <w:szCs w:val="18"/>
              </w:rPr>
              <w:t>ей</w:t>
            </w:r>
          </w:p>
        </w:tc>
      </w:tr>
      <w:tr w:rsidR="002A07D7" w:rsidTr="008E097B">
        <w:trPr>
          <w:cantSplit/>
          <w:trHeight w:val="1022"/>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2A07D7" w:rsidRPr="00EC4057" w:rsidRDefault="002A07D7" w:rsidP="008E097B">
            <w:pPr>
              <w:jc w:val="center"/>
              <w:rPr>
                <w:rFonts w:ascii="Arial Narrow" w:hAnsi="Arial Narrow"/>
                <w:b/>
                <w:sz w:val="22"/>
                <w:szCs w:val="22"/>
              </w:rPr>
            </w:pPr>
            <w:r w:rsidRPr="00EC4057">
              <w:rPr>
                <w:rFonts w:ascii="Arial Narrow" w:hAnsi="Arial Narrow"/>
                <w:sz w:val="22"/>
                <w:szCs w:val="22"/>
              </w:rPr>
              <w:t>в расчете на одного работника –</w:t>
            </w:r>
            <w:r w:rsidRPr="00EC4057">
              <w:rPr>
                <w:rFonts w:ascii="Arial Narrow" w:hAnsi="Arial Narrow"/>
                <w:b/>
                <w:sz w:val="22"/>
                <w:szCs w:val="22"/>
              </w:rPr>
              <w:t xml:space="preserve"> </w:t>
            </w:r>
            <w:r>
              <w:rPr>
                <w:rFonts w:ascii="Arial Narrow" w:hAnsi="Arial Narrow"/>
                <w:b/>
                <w:sz w:val="22"/>
                <w:szCs w:val="22"/>
              </w:rPr>
              <w:t>69895,</w:t>
            </w:r>
            <w:r w:rsidRPr="00717B0E">
              <w:rPr>
                <w:rFonts w:ascii="Arial Narrow" w:hAnsi="Arial Narrow"/>
                <w:b/>
                <w:sz w:val="22"/>
                <w:szCs w:val="22"/>
              </w:rPr>
              <w:t xml:space="preserve">9 </w:t>
            </w:r>
            <w:r w:rsidRPr="00EC4057">
              <w:rPr>
                <w:rFonts w:ascii="Arial Narrow" w:hAnsi="Arial Narrow"/>
                <w:b/>
                <w:sz w:val="22"/>
                <w:szCs w:val="22"/>
              </w:rPr>
              <w:t>рубл</w:t>
            </w:r>
            <w:r>
              <w:rPr>
                <w:rFonts w:ascii="Arial Narrow" w:hAnsi="Arial Narrow"/>
                <w:b/>
                <w:sz w:val="22"/>
                <w:szCs w:val="22"/>
              </w:rPr>
              <w:t>я</w:t>
            </w:r>
            <w:r w:rsidRPr="00EC4057">
              <w:rPr>
                <w:rFonts w:ascii="Arial Narrow" w:hAnsi="Arial Narrow"/>
                <w:b/>
                <w:sz w:val="22"/>
                <w:szCs w:val="22"/>
              </w:rPr>
              <w:t xml:space="preserve"> </w:t>
            </w:r>
          </w:p>
          <w:p w:rsidR="002A07D7" w:rsidRPr="009A188A" w:rsidRDefault="002A07D7" w:rsidP="008E097B">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rPr>
              <w:t>ноябрь</w:t>
            </w:r>
            <w:r w:rsidRPr="00EC4057">
              <w:rPr>
                <w:rFonts w:ascii="Arial Narrow" w:hAnsi="Arial Narrow"/>
                <w:sz w:val="22"/>
                <w:szCs w:val="22"/>
              </w:rPr>
              <w:t xml:space="preserve"> 2019 года</w:t>
            </w:r>
          </w:p>
        </w:tc>
        <w:tc>
          <w:tcPr>
            <w:tcW w:w="1125" w:type="dxa"/>
            <w:shd w:val="clear" w:color="auto" w:fill="FFC00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2A07D7" w:rsidRPr="00BA5CD7" w:rsidRDefault="002A07D7" w:rsidP="008E097B">
            <w:pPr>
              <w:ind w:left="-85"/>
              <w:rPr>
                <w:rFonts w:ascii="Arial Narrow" w:hAnsi="Arial Narrow"/>
                <w:b/>
                <w:color w:val="1F497D" w:themeColor="text2"/>
                <w:sz w:val="2"/>
                <w:szCs w:val="2"/>
              </w:rPr>
            </w:pPr>
            <w:r w:rsidRPr="00717B0E">
              <w:rPr>
                <w:rFonts w:ascii="Arial Narrow" w:hAnsi="Arial Narrow"/>
                <w:b/>
                <w:noProof/>
                <w:color w:val="1F497D" w:themeColor="text2"/>
                <w:sz w:val="2"/>
                <w:szCs w:val="2"/>
              </w:rPr>
              <w:drawing>
                <wp:inline distT="0" distB="0" distL="0" distR="0">
                  <wp:extent cx="2647950" cy="809625"/>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2A07D7" w:rsidRPr="00E423E9" w:rsidRDefault="002A07D7" w:rsidP="008E097B">
            <w:pPr>
              <w:jc w:val="center"/>
              <w:rPr>
                <w:rFonts w:ascii="Arial Narrow" w:hAnsi="Arial Narrow"/>
                <w:sz w:val="18"/>
                <w:szCs w:val="18"/>
              </w:rPr>
            </w:pPr>
            <w:r w:rsidRPr="00E423E9">
              <w:rPr>
                <w:rFonts w:ascii="Arial Narrow" w:hAnsi="Arial Narrow"/>
                <w:sz w:val="18"/>
                <w:szCs w:val="18"/>
              </w:rPr>
              <w:t xml:space="preserve">1 место: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 –</w:t>
            </w:r>
            <w:r>
              <w:t xml:space="preserve"> </w:t>
            </w:r>
            <w:r w:rsidRPr="00717B0E">
              <w:rPr>
                <w:rFonts w:ascii="Arial Narrow" w:hAnsi="Arial Narrow"/>
                <w:sz w:val="18"/>
                <w:szCs w:val="18"/>
              </w:rPr>
              <w:t>104073</w:t>
            </w:r>
            <w:r>
              <w:rPr>
                <w:rFonts w:ascii="Arial Narrow" w:hAnsi="Arial Narrow"/>
                <w:sz w:val="18"/>
                <w:szCs w:val="18"/>
              </w:rPr>
              <w:t xml:space="preserve">,0 </w:t>
            </w:r>
            <w:r w:rsidRPr="00E423E9">
              <w:rPr>
                <w:rFonts w:ascii="Arial Narrow" w:hAnsi="Arial Narrow"/>
                <w:sz w:val="18"/>
                <w:szCs w:val="18"/>
              </w:rPr>
              <w:t>рубл</w:t>
            </w:r>
            <w:r>
              <w:rPr>
                <w:rFonts w:ascii="Arial Narrow" w:hAnsi="Arial Narrow"/>
                <w:sz w:val="18"/>
                <w:szCs w:val="18"/>
              </w:rPr>
              <w:t>я</w:t>
            </w:r>
          </w:p>
          <w:p w:rsidR="002A07D7" w:rsidRPr="00E423E9" w:rsidRDefault="002A07D7" w:rsidP="008E097B">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37832,</w:t>
            </w:r>
            <w:r w:rsidRPr="00717B0E">
              <w:rPr>
                <w:rFonts w:ascii="Arial Narrow" w:hAnsi="Arial Narrow"/>
                <w:sz w:val="18"/>
                <w:szCs w:val="18"/>
              </w:rPr>
              <w:t xml:space="preserve">2 </w:t>
            </w:r>
            <w:r w:rsidRPr="00E423E9">
              <w:rPr>
                <w:rFonts w:ascii="Arial Narrow" w:hAnsi="Arial Narrow"/>
                <w:sz w:val="18"/>
                <w:szCs w:val="18"/>
              </w:rPr>
              <w:t>рубл</w:t>
            </w:r>
            <w:r>
              <w:rPr>
                <w:rFonts w:ascii="Arial Narrow" w:hAnsi="Arial Narrow"/>
                <w:sz w:val="18"/>
                <w:szCs w:val="18"/>
              </w:rPr>
              <w:t>я</w:t>
            </w:r>
          </w:p>
        </w:tc>
      </w:tr>
      <w:tr w:rsidR="002A07D7" w:rsidTr="008E097B">
        <w:trPr>
          <w:cantSplit/>
          <w:trHeight w:val="1082"/>
        </w:trPr>
        <w:tc>
          <w:tcPr>
            <w:tcW w:w="3119" w:type="dxa"/>
            <w:shd w:val="clear" w:color="auto" w:fill="DBE5F1" w:themeFill="accent1" w:themeFillTint="33"/>
            <w:vAlign w:val="center"/>
          </w:tcPr>
          <w:p w:rsidR="002A07D7" w:rsidRPr="00EC4057" w:rsidRDefault="002A07D7" w:rsidP="008E097B">
            <w:pPr>
              <w:jc w:val="center"/>
              <w:rPr>
                <w:rFonts w:ascii="Arial Narrow" w:hAnsi="Arial Narrow"/>
                <w:sz w:val="22"/>
                <w:szCs w:val="22"/>
              </w:rPr>
            </w:pPr>
            <w:r w:rsidRPr="00EC4057">
              <w:rPr>
                <w:rFonts w:ascii="Arial Narrow" w:hAnsi="Arial Narrow"/>
                <w:sz w:val="22"/>
                <w:szCs w:val="22"/>
              </w:rPr>
              <w:t xml:space="preserve">Просроченная задолженность по заработной плате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A07D7" w:rsidRPr="00EC4057" w:rsidRDefault="002A07D7" w:rsidP="008E097B">
            <w:pPr>
              <w:jc w:val="center"/>
              <w:rPr>
                <w:rFonts w:ascii="Arial Narrow" w:hAnsi="Arial Narrow"/>
                <w:sz w:val="22"/>
                <w:szCs w:val="22"/>
              </w:rPr>
            </w:pPr>
            <w:r w:rsidRPr="00717B0E">
              <w:rPr>
                <w:rFonts w:ascii="Arial Narrow" w:hAnsi="Arial Narrow"/>
                <w:b/>
                <w:sz w:val="22"/>
                <w:szCs w:val="22"/>
              </w:rPr>
              <w:t>21738</w:t>
            </w:r>
            <w:r>
              <w:rPr>
                <w:rFonts w:ascii="Arial Narrow" w:hAnsi="Arial Narrow"/>
                <w:b/>
                <w:sz w:val="22"/>
                <w:szCs w:val="22"/>
              </w:rPr>
              <w:t xml:space="preserve"> </w:t>
            </w:r>
            <w:r w:rsidRPr="00EC4057">
              <w:rPr>
                <w:rFonts w:ascii="Arial Narrow" w:hAnsi="Arial Narrow"/>
                <w:b/>
                <w:sz w:val="22"/>
                <w:szCs w:val="22"/>
              </w:rPr>
              <w:t>тыс. рубл</w:t>
            </w:r>
            <w:r>
              <w:rPr>
                <w:rFonts w:ascii="Arial Narrow" w:hAnsi="Arial Narrow"/>
                <w:b/>
                <w:sz w:val="22"/>
                <w:szCs w:val="22"/>
              </w:rPr>
              <w:t>ей</w:t>
            </w:r>
            <w:r w:rsidRPr="00EC4057">
              <w:rPr>
                <w:rFonts w:ascii="Arial Narrow" w:hAnsi="Arial Narrow"/>
                <w:sz w:val="22"/>
                <w:szCs w:val="22"/>
              </w:rPr>
              <w:t xml:space="preserve"> </w:t>
            </w:r>
          </w:p>
          <w:p w:rsidR="002A07D7" w:rsidRPr="002A5D33" w:rsidRDefault="002A07D7" w:rsidP="008E097B">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rPr>
              <w:t>янва</w:t>
            </w:r>
            <w:r w:rsidRPr="00EC4057">
              <w:rPr>
                <w:rFonts w:ascii="Arial Narrow" w:hAnsi="Arial Narrow"/>
                <w:sz w:val="22"/>
                <w:szCs w:val="22"/>
              </w:rPr>
              <w:t>ря</w:t>
            </w:r>
            <w:r>
              <w:rPr>
                <w:rFonts w:ascii="Arial Narrow" w:hAnsi="Arial Narrow"/>
                <w:sz w:val="22"/>
                <w:szCs w:val="22"/>
              </w:rPr>
              <w:t xml:space="preserve"> 2020</w:t>
            </w:r>
            <w:r w:rsidRPr="00EC4057">
              <w:rPr>
                <w:rFonts w:ascii="Arial Narrow" w:hAnsi="Arial Narrow"/>
                <w:sz w:val="22"/>
                <w:szCs w:val="22"/>
              </w:rPr>
              <w:t xml:space="preserve"> года</w:t>
            </w:r>
          </w:p>
        </w:tc>
        <w:tc>
          <w:tcPr>
            <w:tcW w:w="1125" w:type="dxa"/>
            <w:shd w:val="clear" w:color="auto" w:fill="FFC00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7 место*</w:t>
            </w:r>
          </w:p>
        </w:tc>
        <w:tc>
          <w:tcPr>
            <w:tcW w:w="4244" w:type="dxa"/>
            <w:gridSpan w:val="11"/>
            <w:shd w:val="clear" w:color="auto" w:fill="DBE5F1" w:themeFill="accent1" w:themeFillTint="33"/>
            <w:vAlign w:val="center"/>
          </w:tcPr>
          <w:p w:rsidR="002A07D7" w:rsidRPr="00BA5CD7" w:rsidRDefault="002A07D7" w:rsidP="008E097B">
            <w:pPr>
              <w:ind w:left="-85"/>
              <w:rPr>
                <w:rFonts w:ascii="Arial Narrow" w:hAnsi="Arial Narrow"/>
                <w:b/>
                <w:color w:val="1F497D" w:themeColor="text2"/>
                <w:sz w:val="2"/>
                <w:szCs w:val="2"/>
              </w:rPr>
            </w:pPr>
            <w:r w:rsidRPr="00717B0E">
              <w:rPr>
                <w:rFonts w:ascii="Arial Narrow" w:hAnsi="Arial Narrow"/>
                <w:b/>
                <w:noProof/>
                <w:color w:val="1F497D" w:themeColor="text2"/>
                <w:sz w:val="2"/>
                <w:szCs w:val="2"/>
              </w:rPr>
              <w:drawing>
                <wp:inline distT="0" distB="0" distL="0" distR="0">
                  <wp:extent cx="2667000" cy="752475"/>
                  <wp:effectExtent l="0" t="0" r="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2A07D7" w:rsidRDefault="002A07D7" w:rsidP="008E097B">
            <w:pPr>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rPr>
              <w:t xml:space="preserve"> </w:t>
            </w:r>
            <w:r w:rsidRPr="00E423E9">
              <w:rPr>
                <w:rFonts w:ascii="Arial Narrow" w:hAnsi="Arial Narrow"/>
                <w:sz w:val="18"/>
                <w:szCs w:val="18"/>
              </w:rPr>
              <w:t>мест</w:t>
            </w:r>
            <w:r>
              <w:rPr>
                <w:rFonts w:ascii="Arial Narrow" w:hAnsi="Arial Narrow"/>
                <w:sz w:val="18"/>
                <w:szCs w:val="18"/>
              </w:rPr>
              <w:t xml:space="preserve">о </w:t>
            </w:r>
            <w:r w:rsidRPr="00C26673">
              <w:rPr>
                <w:rFonts w:ascii="Arial Narrow" w:hAnsi="Arial Narrow"/>
                <w:iCs/>
                <w:sz w:val="18"/>
                <w:szCs w:val="18"/>
              </w:rPr>
              <w:t>Амурская область</w:t>
            </w:r>
            <w:r>
              <w:rPr>
                <w:rFonts w:ascii="Arial Narrow" w:hAnsi="Arial Narrow"/>
                <w:iCs/>
                <w:sz w:val="18"/>
                <w:szCs w:val="18"/>
              </w:rPr>
              <w:t xml:space="preserve"> и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w:t>
            </w:r>
          </w:p>
          <w:p w:rsidR="002A07D7" w:rsidRPr="00D1615F" w:rsidRDefault="002A07D7" w:rsidP="008E097B">
            <w:pPr>
              <w:jc w:val="center"/>
              <w:rPr>
                <w:rFonts w:ascii="Arial Narrow" w:hAnsi="Arial Narrow"/>
                <w:sz w:val="18"/>
                <w:szCs w:val="18"/>
              </w:rPr>
            </w:pPr>
            <w:r>
              <w:rPr>
                <w:rFonts w:ascii="Arial Narrow" w:hAnsi="Arial Narrow"/>
                <w:sz w:val="18"/>
                <w:szCs w:val="18"/>
              </w:rPr>
              <w:t xml:space="preserve">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2A07D7" w:rsidRPr="00D1615F" w:rsidRDefault="002A07D7" w:rsidP="008E097B">
            <w:pPr>
              <w:jc w:val="center"/>
              <w:rPr>
                <w:rFonts w:ascii="Arial Narrow" w:hAnsi="Arial Narrow"/>
                <w:b/>
                <w:sz w:val="18"/>
                <w:szCs w:val="18"/>
              </w:rPr>
            </w:pPr>
            <w:r>
              <w:rPr>
                <w:rFonts w:ascii="Arial Narrow" w:hAnsi="Arial Narrow"/>
                <w:sz w:val="18"/>
                <w:szCs w:val="18"/>
              </w:rPr>
              <w:t>11</w:t>
            </w:r>
            <w:r w:rsidRPr="00D1615F">
              <w:rPr>
                <w:rFonts w:ascii="Arial Narrow" w:hAnsi="Arial Narrow"/>
                <w:sz w:val="18"/>
                <w:szCs w:val="18"/>
              </w:rPr>
              <w:t xml:space="preserve"> место: – </w:t>
            </w:r>
            <w:r w:rsidRPr="00E61706">
              <w:rPr>
                <w:rFonts w:ascii="Arial Narrow" w:hAnsi="Arial Narrow"/>
                <w:sz w:val="18"/>
                <w:szCs w:val="18"/>
              </w:rPr>
              <w:t>Приморский край</w:t>
            </w:r>
            <w:r w:rsidRPr="005B625D">
              <w:rPr>
                <w:rFonts w:ascii="Arial Narrow" w:hAnsi="Arial Narrow"/>
                <w:sz w:val="18"/>
                <w:szCs w:val="18"/>
              </w:rPr>
              <w:t xml:space="preserve"> </w:t>
            </w:r>
            <w:r w:rsidRPr="00717B0E">
              <w:rPr>
                <w:rFonts w:ascii="Arial Narrow" w:hAnsi="Arial Narrow"/>
                <w:sz w:val="18"/>
                <w:szCs w:val="18"/>
              </w:rPr>
              <w:t>56751</w:t>
            </w:r>
            <w:r>
              <w:rPr>
                <w:rFonts w:ascii="Arial Narrow" w:hAnsi="Arial Narrow"/>
                <w:sz w:val="18"/>
                <w:szCs w:val="18"/>
              </w:rPr>
              <w:t xml:space="preserve">,0 </w:t>
            </w:r>
            <w:r w:rsidRPr="00D1615F">
              <w:rPr>
                <w:rFonts w:ascii="Arial Narrow" w:hAnsi="Arial Narrow"/>
                <w:sz w:val="18"/>
                <w:szCs w:val="18"/>
              </w:rPr>
              <w:t>тыс. руб</w:t>
            </w:r>
            <w:r>
              <w:rPr>
                <w:rFonts w:ascii="Arial Narrow" w:hAnsi="Arial Narrow"/>
                <w:sz w:val="18"/>
                <w:szCs w:val="18"/>
              </w:rPr>
              <w:t>.</w:t>
            </w:r>
          </w:p>
        </w:tc>
      </w:tr>
      <w:tr w:rsidR="002A07D7" w:rsidTr="008E097B">
        <w:trPr>
          <w:cantSplit/>
          <w:trHeight w:val="1221"/>
        </w:trPr>
        <w:tc>
          <w:tcPr>
            <w:tcW w:w="3119" w:type="dxa"/>
            <w:shd w:val="clear" w:color="auto" w:fill="DBE5F1" w:themeFill="accent1" w:themeFillTint="33"/>
            <w:vAlign w:val="center"/>
          </w:tcPr>
          <w:p w:rsidR="002A07D7" w:rsidRPr="004B63A2" w:rsidRDefault="002A07D7" w:rsidP="008E097B">
            <w:pPr>
              <w:jc w:val="center"/>
              <w:rPr>
                <w:rFonts w:ascii="Arial Narrow" w:eastAsia="Calibri" w:hAnsi="Arial Narrow"/>
                <w:sz w:val="22"/>
                <w:szCs w:val="22"/>
              </w:rPr>
            </w:pPr>
            <w:r w:rsidRPr="004B63A2">
              <w:rPr>
                <w:rFonts w:ascii="Arial Narrow" w:eastAsia="Calibri" w:hAnsi="Arial Narrow"/>
                <w:sz w:val="22"/>
                <w:szCs w:val="22"/>
              </w:rPr>
              <w:t xml:space="preserve">Уровень безработицы </w:t>
            </w:r>
          </w:p>
          <w:p w:rsidR="002A07D7" w:rsidRPr="004B63A2" w:rsidRDefault="002A07D7" w:rsidP="008E097B">
            <w:pPr>
              <w:jc w:val="center"/>
              <w:rPr>
                <w:rFonts w:ascii="Arial Narrow" w:hAnsi="Arial Narrow"/>
                <w:sz w:val="22"/>
                <w:szCs w:val="22"/>
              </w:rPr>
            </w:pPr>
            <w:proofErr w:type="gramStart"/>
            <w:r w:rsidRPr="004B63A2">
              <w:rPr>
                <w:rFonts w:ascii="Arial Narrow" w:hAnsi="Arial Narrow"/>
                <w:sz w:val="22"/>
                <w:szCs w:val="22"/>
              </w:rPr>
              <w:t>в</w:t>
            </w:r>
            <w:proofErr w:type="gramEnd"/>
            <w:r w:rsidRPr="004B63A2">
              <w:rPr>
                <w:rFonts w:ascii="Arial Narrow" w:hAnsi="Arial Narrow"/>
                <w:sz w:val="22"/>
                <w:szCs w:val="22"/>
              </w:rPr>
              <w:t xml:space="preserve"> % от численности </w:t>
            </w:r>
          </w:p>
          <w:p w:rsidR="002A07D7" w:rsidRPr="004B63A2" w:rsidRDefault="002A07D7" w:rsidP="008E097B">
            <w:pPr>
              <w:jc w:val="center"/>
              <w:rPr>
                <w:rFonts w:ascii="Arial Narrow" w:hAnsi="Arial Narrow"/>
                <w:b/>
              </w:rPr>
            </w:pPr>
            <w:r w:rsidRPr="004B63A2">
              <w:rPr>
                <w:rFonts w:ascii="Arial Narrow" w:hAnsi="Arial Narrow"/>
                <w:sz w:val="22"/>
                <w:szCs w:val="22"/>
              </w:rPr>
              <w:t xml:space="preserve">рабочей силы </w:t>
            </w:r>
            <w:r w:rsidRPr="004B63A2">
              <w:rPr>
                <w:rFonts w:ascii="Arial Narrow" w:hAnsi="Arial Narrow"/>
              </w:rPr>
              <w:t xml:space="preserve">– </w:t>
            </w:r>
            <w:r w:rsidRPr="004B63A2">
              <w:rPr>
                <w:rFonts w:ascii="Arial Narrow" w:hAnsi="Arial Narrow"/>
                <w:b/>
              </w:rPr>
              <w:t xml:space="preserve">7,2% </w:t>
            </w:r>
          </w:p>
          <w:p w:rsidR="002A07D7" w:rsidRPr="008C65B8" w:rsidRDefault="002A07D7" w:rsidP="008E097B">
            <w:pPr>
              <w:jc w:val="center"/>
              <w:rPr>
                <w:rFonts w:ascii="Arial Narrow" w:hAnsi="Arial Narrow"/>
              </w:rPr>
            </w:pPr>
            <w:r w:rsidRPr="004B63A2">
              <w:rPr>
                <w:rFonts w:ascii="Arial Narrow" w:hAnsi="Arial Narrow"/>
                <w:sz w:val="22"/>
                <w:szCs w:val="22"/>
              </w:rPr>
              <w:t xml:space="preserve">за </w:t>
            </w:r>
            <w:r>
              <w:rPr>
                <w:rFonts w:ascii="Arial Narrow" w:hAnsi="Arial Narrow"/>
                <w:sz w:val="22"/>
                <w:szCs w:val="22"/>
              </w:rPr>
              <w:t>сентябрь-но</w:t>
            </w:r>
            <w:r w:rsidRPr="004B63A2">
              <w:rPr>
                <w:rFonts w:ascii="Arial Narrow" w:hAnsi="Arial Narrow"/>
                <w:sz w:val="22"/>
                <w:szCs w:val="22"/>
              </w:rPr>
              <w:t>ябрь 2019 года</w:t>
            </w:r>
            <w:r w:rsidRPr="008C65B8">
              <w:rPr>
                <w:rFonts w:ascii="Arial Narrow" w:hAnsi="Arial Narrow"/>
                <w:sz w:val="22"/>
                <w:szCs w:val="22"/>
              </w:rPr>
              <w:t xml:space="preserve"> </w:t>
            </w:r>
          </w:p>
        </w:tc>
        <w:tc>
          <w:tcPr>
            <w:tcW w:w="1125" w:type="dxa"/>
            <w:shd w:val="clear" w:color="auto" w:fill="FF000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2A07D7" w:rsidRPr="00BA5CD7" w:rsidRDefault="002A07D7" w:rsidP="008E097B">
            <w:pPr>
              <w:ind w:left="-85"/>
              <w:rPr>
                <w:rFonts w:ascii="Arial Narrow" w:hAnsi="Arial Narrow"/>
                <w:b/>
                <w:color w:val="1F497D" w:themeColor="text2"/>
                <w:sz w:val="2"/>
                <w:szCs w:val="2"/>
              </w:rPr>
            </w:pPr>
            <w:r w:rsidRPr="004B63A2">
              <w:rPr>
                <w:rFonts w:ascii="Arial Narrow" w:hAnsi="Arial Narrow"/>
                <w:b/>
                <w:noProof/>
                <w:color w:val="1F497D" w:themeColor="text2"/>
                <w:sz w:val="2"/>
                <w:szCs w:val="2"/>
              </w:rPr>
              <w:drawing>
                <wp:inline distT="0" distB="0" distL="0" distR="0">
                  <wp:extent cx="2667000" cy="695325"/>
                  <wp:effectExtent l="0" t="0" r="0" b="0"/>
                  <wp:docPr id="1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2A07D7" w:rsidRPr="00283C70" w:rsidRDefault="002A07D7" w:rsidP="008E097B">
            <w:pPr>
              <w:jc w:val="center"/>
              <w:rPr>
                <w:rFonts w:ascii="Arial Narrow" w:hAnsi="Arial Narrow"/>
                <w:sz w:val="18"/>
                <w:szCs w:val="18"/>
              </w:rPr>
            </w:pPr>
            <w:r w:rsidRPr="008C65B8">
              <w:rPr>
                <w:rFonts w:ascii="Arial Narrow" w:hAnsi="Arial Narrow"/>
                <w:sz w:val="18"/>
                <w:szCs w:val="18"/>
              </w:rPr>
              <w:t xml:space="preserve">1 место: </w:t>
            </w:r>
            <w:r w:rsidRPr="00283C70">
              <w:rPr>
                <w:rFonts w:ascii="Arial Narrow" w:hAnsi="Arial Narrow"/>
                <w:sz w:val="18"/>
                <w:szCs w:val="18"/>
              </w:rPr>
              <w:t xml:space="preserve">Камчатский </w:t>
            </w:r>
          </w:p>
          <w:p w:rsidR="002A07D7" w:rsidRPr="008C65B8" w:rsidRDefault="002A07D7" w:rsidP="008E097B">
            <w:pPr>
              <w:jc w:val="center"/>
              <w:rPr>
                <w:rFonts w:ascii="Arial Narrow" w:hAnsi="Arial Narrow"/>
                <w:sz w:val="18"/>
                <w:szCs w:val="18"/>
              </w:rPr>
            </w:pP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 3,7</w:t>
            </w:r>
            <w:r w:rsidRPr="008C65B8">
              <w:rPr>
                <w:rFonts w:ascii="Arial Narrow" w:hAnsi="Arial Narrow"/>
                <w:sz w:val="18"/>
                <w:szCs w:val="18"/>
              </w:rPr>
              <w:t>%</w:t>
            </w:r>
          </w:p>
          <w:p w:rsidR="002A07D7" w:rsidRPr="008C65B8" w:rsidRDefault="002A07D7" w:rsidP="008E097B">
            <w:pPr>
              <w:jc w:val="center"/>
              <w:rPr>
                <w:rFonts w:ascii="Arial Narrow" w:hAnsi="Arial Narrow"/>
                <w:b/>
                <w:sz w:val="18"/>
                <w:szCs w:val="18"/>
              </w:rPr>
            </w:pPr>
            <w:r>
              <w:rPr>
                <w:rFonts w:ascii="Arial Narrow" w:hAnsi="Arial Narrow"/>
                <w:sz w:val="18"/>
                <w:szCs w:val="18"/>
              </w:rPr>
              <w:t>10-</w:t>
            </w:r>
            <w:r w:rsidRPr="008C65B8">
              <w:rPr>
                <w:rFonts w:ascii="Arial Narrow" w:hAnsi="Arial Narrow"/>
                <w:sz w:val="18"/>
                <w:szCs w:val="18"/>
              </w:rPr>
              <w:t xml:space="preserve">11 место: </w:t>
            </w:r>
            <w:r w:rsidRPr="00E423E9">
              <w:rPr>
                <w:rFonts w:ascii="Arial Narrow" w:hAnsi="Arial Narrow"/>
                <w:sz w:val="18"/>
                <w:szCs w:val="18"/>
              </w:rPr>
              <w:t>Республика Бурятия</w:t>
            </w:r>
            <w:r w:rsidRPr="006A4561">
              <w:rPr>
                <w:rFonts w:ascii="Arial Narrow" w:hAnsi="Arial Narrow"/>
                <w:sz w:val="18"/>
                <w:szCs w:val="18"/>
              </w:rPr>
              <w:t xml:space="preserve"> </w:t>
            </w:r>
            <w:r>
              <w:rPr>
                <w:rFonts w:ascii="Arial Narrow" w:hAnsi="Arial Narrow"/>
                <w:sz w:val="18"/>
                <w:szCs w:val="18"/>
              </w:rPr>
              <w:t xml:space="preserve">и </w:t>
            </w:r>
            <w:r w:rsidRPr="006A4561">
              <w:rPr>
                <w:rFonts w:ascii="Arial Narrow" w:hAnsi="Arial Narrow"/>
                <w:sz w:val="18"/>
                <w:szCs w:val="18"/>
              </w:rPr>
              <w:t>Забайкальский край</w:t>
            </w:r>
            <w:r>
              <w:rPr>
                <w:rFonts w:ascii="Arial Narrow" w:hAnsi="Arial Narrow"/>
                <w:sz w:val="18"/>
                <w:szCs w:val="18"/>
              </w:rPr>
              <w:t xml:space="preserve"> –9,1</w:t>
            </w:r>
            <w:r w:rsidRPr="008C65B8">
              <w:rPr>
                <w:rFonts w:ascii="Arial Narrow" w:hAnsi="Arial Narrow"/>
                <w:sz w:val="18"/>
                <w:szCs w:val="18"/>
              </w:rPr>
              <w:t>%</w:t>
            </w:r>
          </w:p>
        </w:tc>
      </w:tr>
      <w:tr w:rsidR="002A07D7" w:rsidTr="008E097B">
        <w:trPr>
          <w:cantSplit/>
          <w:trHeight w:val="136"/>
        </w:trPr>
        <w:tc>
          <w:tcPr>
            <w:tcW w:w="10490" w:type="dxa"/>
            <w:gridSpan w:val="14"/>
            <w:shd w:val="clear" w:color="auto" w:fill="DBE5F1" w:themeFill="accent1" w:themeFillTint="33"/>
          </w:tcPr>
          <w:p w:rsidR="002A07D7" w:rsidRPr="003211EB" w:rsidRDefault="002A07D7" w:rsidP="008E097B">
            <w:pPr>
              <w:jc w:val="center"/>
              <w:rPr>
                <w:rFonts w:ascii="Arial Narrow" w:hAnsi="Arial Narrow"/>
                <w:b/>
                <w:color w:val="1F497D"/>
              </w:rPr>
            </w:pPr>
            <w:proofErr w:type="gramStart"/>
            <w:r w:rsidRPr="003211EB">
              <w:rPr>
                <w:rFonts w:ascii="Arial Narrow" w:hAnsi="Arial Narrow"/>
                <w:b/>
                <w:color w:val="1F497D"/>
              </w:rPr>
              <w:lastRenderedPageBreak/>
              <w:t>в</w:t>
            </w:r>
            <w:proofErr w:type="gramEnd"/>
            <w:r w:rsidRPr="003211EB">
              <w:rPr>
                <w:rFonts w:ascii="Arial Narrow" w:hAnsi="Arial Narrow"/>
                <w:b/>
                <w:color w:val="1F497D"/>
              </w:rPr>
              <w:t xml:space="preserve"> % к январю-</w:t>
            </w:r>
            <w:r>
              <w:rPr>
                <w:rFonts w:ascii="Arial Narrow" w:hAnsi="Arial Narrow"/>
                <w:b/>
                <w:color w:val="1F497D"/>
              </w:rPr>
              <w:t>декабрю</w:t>
            </w:r>
            <w:r w:rsidRPr="003211EB">
              <w:rPr>
                <w:rFonts w:ascii="Arial Narrow" w:hAnsi="Arial Narrow"/>
                <w:b/>
                <w:color w:val="1F497D"/>
              </w:rPr>
              <w:t xml:space="preserve"> 2018 года</w:t>
            </w:r>
          </w:p>
        </w:tc>
      </w:tr>
      <w:tr w:rsidR="002A07D7" w:rsidTr="008E097B">
        <w:trPr>
          <w:cantSplit/>
          <w:trHeight w:val="723"/>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rPr>
              <w:t>112,4</w:t>
            </w:r>
            <w:r w:rsidRPr="0062014E">
              <w:rPr>
                <w:rFonts w:ascii="Arial Narrow" w:hAnsi="Arial Narrow"/>
                <w:b/>
                <w:sz w:val="22"/>
                <w:szCs w:val="22"/>
              </w:rPr>
              <w:t>%</w:t>
            </w:r>
          </w:p>
        </w:tc>
        <w:tc>
          <w:tcPr>
            <w:tcW w:w="1125" w:type="dxa"/>
            <w:shd w:val="clear" w:color="auto" w:fill="92D05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2A07D7" w:rsidRPr="00806740" w:rsidRDefault="002A07D7" w:rsidP="008E097B">
            <w:pPr>
              <w:ind w:left="-85" w:right="-126" w:hanging="14"/>
              <w:jc w:val="center"/>
              <w:rPr>
                <w:rFonts w:ascii="Arial Narrow" w:hAnsi="Arial Narrow"/>
                <w:b/>
                <w:color w:val="1F497D" w:themeColor="text2"/>
                <w:sz w:val="2"/>
                <w:szCs w:val="2"/>
              </w:rPr>
            </w:pPr>
            <w:r w:rsidRPr="002E66FF">
              <w:rPr>
                <w:rFonts w:ascii="Arial Narrow" w:hAnsi="Arial Narrow"/>
                <w:b/>
                <w:noProof/>
                <w:color w:val="1F497D" w:themeColor="text2"/>
                <w:sz w:val="2"/>
                <w:szCs w:val="2"/>
              </w:rPr>
              <w:drawing>
                <wp:inline distT="0" distB="0" distL="0" distR="0">
                  <wp:extent cx="2613660" cy="525780"/>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2A07D7" w:rsidRPr="00984732" w:rsidRDefault="002A07D7" w:rsidP="008E097B">
            <w:pPr>
              <w:jc w:val="center"/>
              <w:rPr>
                <w:rFonts w:ascii="Arial Narrow" w:hAnsi="Arial Narrow"/>
                <w:sz w:val="18"/>
                <w:szCs w:val="18"/>
              </w:rPr>
            </w:pPr>
            <w:r w:rsidRPr="00984732">
              <w:rPr>
                <w:rFonts w:ascii="Arial Narrow" w:hAnsi="Arial Narrow"/>
                <w:sz w:val="18"/>
                <w:szCs w:val="18"/>
              </w:rPr>
              <w:t xml:space="preserve">1 место: </w:t>
            </w:r>
            <w:r w:rsidRPr="005D558A">
              <w:rPr>
                <w:rFonts w:ascii="Arial Narrow" w:hAnsi="Arial Narrow"/>
                <w:sz w:val="18"/>
                <w:szCs w:val="18"/>
              </w:rPr>
              <w:t>Республика Бурятия</w:t>
            </w:r>
            <w:r w:rsidRPr="00984732">
              <w:rPr>
                <w:rFonts w:ascii="Arial Narrow" w:hAnsi="Arial Narrow"/>
                <w:sz w:val="18"/>
                <w:szCs w:val="18"/>
              </w:rPr>
              <w:t xml:space="preserve"> –</w:t>
            </w:r>
            <w:r>
              <w:rPr>
                <w:rFonts w:ascii="Arial Narrow" w:hAnsi="Arial Narrow"/>
                <w:sz w:val="18"/>
                <w:szCs w:val="18"/>
              </w:rPr>
              <w:t xml:space="preserve"> 114,</w:t>
            </w:r>
            <w:r w:rsidRPr="002E66FF">
              <w:rPr>
                <w:rFonts w:ascii="Arial Narrow" w:hAnsi="Arial Narrow"/>
                <w:sz w:val="18"/>
                <w:szCs w:val="18"/>
              </w:rPr>
              <w:t>4</w:t>
            </w:r>
            <w:r w:rsidRPr="00984732">
              <w:rPr>
                <w:rFonts w:ascii="Arial Narrow" w:hAnsi="Arial Narrow"/>
                <w:sz w:val="18"/>
                <w:szCs w:val="18"/>
              </w:rPr>
              <w:t>%</w:t>
            </w:r>
          </w:p>
          <w:p w:rsidR="002A07D7" w:rsidRPr="00984732" w:rsidRDefault="002A07D7" w:rsidP="008E097B">
            <w:pPr>
              <w:jc w:val="center"/>
              <w:rPr>
                <w:rFonts w:ascii="Arial Narrow" w:hAnsi="Arial Narrow"/>
                <w:b/>
                <w:sz w:val="18"/>
                <w:szCs w:val="18"/>
              </w:rPr>
            </w:pPr>
            <w:r w:rsidRPr="00984732">
              <w:rPr>
                <w:rFonts w:ascii="Arial Narrow" w:hAnsi="Arial Narrow"/>
                <w:sz w:val="18"/>
                <w:szCs w:val="18"/>
              </w:rPr>
              <w:t xml:space="preserve">11 место: </w:t>
            </w:r>
            <w:r w:rsidRPr="00283C70">
              <w:rPr>
                <w:rFonts w:ascii="Arial Narrow" w:hAnsi="Arial Narrow"/>
                <w:sz w:val="18"/>
                <w:szCs w:val="18"/>
              </w:rPr>
              <w:t>Камчатский край</w:t>
            </w:r>
            <w:r w:rsidRPr="00984732">
              <w:rPr>
                <w:rFonts w:ascii="Arial Narrow" w:hAnsi="Arial Narrow"/>
                <w:sz w:val="18"/>
                <w:szCs w:val="18"/>
              </w:rPr>
              <w:t xml:space="preserve"> –</w:t>
            </w:r>
            <w:r>
              <w:rPr>
                <w:rFonts w:ascii="Arial Narrow" w:hAnsi="Arial Narrow"/>
                <w:sz w:val="18"/>
                <w:szCs w:val="18"/>
              </w:rPr>
              <w:t xml:space="preserve"> 99,</w:t>
            </w:r>
            <w:r w:rsidRPr="002E66FF">
              <w:rPr>
                <w:rFonts w:ascii="Arial Narrow" w:hAnsi="Arial Narrow"/>
                <w:sz w:val="18"/>
                <w:szCs w:val="18"/>
              </w:rPr>
              <w:t>8</w:t>
            </w:r>
            <w:r w:rsidRPr="00984732">
              <w:rPr>
                <w:rFonts w:ascii="Arial Narrow" w:hAnsi="Arial Narrow"/>
                <w:sz w:val="18"/>
                <w:szCs w:val="18"/>
              </w:rPr>
              <w:t>%</w:t>
            </w:r>
          </w:p>
        </w:tc>
      </w:tr>
      <w:tr w:rsidR="002A07D7" w:rsidTr="008E097B">
        <w:trPr>
          <w:cantSplit/>
          <w:trHeight w:val="834"/>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b/>
                <w:sz w:val="22"/>
                <w:szCs w:val="22"/>
              </w:rPr>
            </w:pPr>
            <w:proofErr w:type="gramStart"/>
            <w:r w:rsidRPr="0062014E">
              <w:rPr>
                <w:rFonts w:ascii="Arial Narrow" w:hAnsi="Arial Narrow"/>
                <w:sz w:val="22"/>
                <w:szCs w:val="22"/>
              </w:rPr>
              <w:t>Объем продукции 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100,5</w:t>
            </w:r>
            <w:r w:rsidRPr="0062014E">
              <w:rPr>
                <w:rFonts w:ascii="Arial Narrow" w:hAnsi="Arial Narrow"/>
                <w:b/>
                <w:sz w:val="22"/>
                <w:szCs w:val="22"/>
              </w:rPr>
              <w:t xml:space="preserve"> %</w:t>
            </w:r>
            <w:proofErr w:type="gramEnd"/>
          </w:p>
          <w:p w:rsidR="002A07D7" w:rsidRPr="0062014E" w:rsidRDefault="002A07D7" w:rsidP="008E097B">
            <w:pPr>
              <w:jc w:val="center"/>
              <w:rPr>
                <w:rFonts w:ascii="Arial Narrow" w:hAnsi="Arial Narrow"/>
                <w:b/>
                <w:sz w:val="22"/>
                <w:szCs w:val="22"/>
              </w:rPr>
            </w:pPr>
          </w:p>
        </w:tc>
        <w:tc>
          <w:tcPr>
            <w:tcW w:w="1125" w:type="dxa"/>
            <w:shd w:val="clear" w:color="auto" w:fill="92D050"/>
            <w:vAlign w:val="center"/>
          </w:tcPr>
          <w:p w:rsidR="002A07D7" w:rsidRPr="007A519E" w:rsidRDefault="002A07D7" w:rsidP="008E097B">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2A07D7" w:rsidRPr="00806740" w:rsidRDefault="002A07D7" w:rsidP="008E097B">
            <w:pPr>
              <w:ind w:left="-85"/>
              <w:jc w:val="center"/>
              <w:rPr>
                <w:rFonts w:ascii="Arial Narrow" w:hAnsi="Arial Narrow"/>
                <w:b/>
                <w:color w:val="1F497D" w:themeColor="text2"/>
                <w:sz w:val="2"/>
                <w:szCs w:val="2"/>
              </w:rPr>
            </w:pPr>
            <w:r>
              <w:rPr>
                <w:noProof/>
              </w:rPr>
              <w:drawing>
                <wp:inline distT="0" distB="0" distL="0" distR="0">
                  <wp:extent cx="2667000" cy="518160"/>
                  <wp:effectExtent l="0" t="0" r="0" b="0"/>
                  <wp:docPr id="1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2A07D7" w:rsidRDefault="002A07D7" w:rsidP="008E097B">
            <w:pPr>
              <w:spacing w:line="216" w:lineRule="auto"/>
              <w:ind w:hanging="90"/>
              <w:jc w:val="center"/>
              <w:rPr>
                <w:rFonts w:ascii="Arial Narrow" w:hAnsi="Arial Narrow"/>
                <w:sz w:val="18"/>
                <w:szCs w:val="18"/>
              </w:rPr>
            </w:pPr>
            <w:r w:rsidRPr="00563C66">
              <w:rPr>
                <w:rFonts w:ascii="Arial Narrow" w:hAnsi="Arial Narrow"/>
                <w:sz w:val="18"/>
                <w:szCs w:val="18"/>
              </w:rPr>
              <w:t xml:space="preserve">1 место: </w:t>
            </w:r>
            <w:r w:rsidRPr="00283C70">
              <w:rPr>
                <w:rFonts w:ascii="Arial Narrow" w:hAnsi="Arial Narrow"/>
                <w:sz w:val="18"/>
                <w:szCs w:val="18"/>
              </w:rPr>
              <w:t>Камчатский край</w:t>
            </w:r>
            <w:r w:rsidRPr="00984732">
              <w:rPr>
                <w:rFonts w:ascii="Arial Narrow" w:hAnsi="Arial Narrow"/>
                <w:sz w:val="18"/>
                <w:szCs w:val="18"/>
              </w:rPr>
              <w:t xml:space="preserve"> –</w:t>
            </w:r>
            <w:r>
              <w:rPr>
                <w:rFonts w:ascii="Arial Narrow" w:hAnsi="Arial Narrow"/>
                <w:sz w:val="18"/>
                <w:szCs w:val="18"/>
              </w:rPr>
              <w:t xml:space="preserve"> 117,7</w:t>
            </w:r>
            <w:r w:rsidRPr="00984732">
              <w:rPr>
                <w:rFonts w:ascii="Arial Narrow" w:hAnsi="Arial Narrow"/>
                <w:sz w:val="18"/>
                <w:szCs w:val="18"/>
              </w:rPr>
              <w:t>%</w:t>
            </w:r>
            <w:r>
              <w:rPr>
                <w:rFonts w:ascii="Arial Narrow" w:hAnsi="Arial Narrow"/>
                <w:sz w:val="18"/>
                <w:szCs w:val="18"/>
              </w:rPr>
              <w:t xml:space="preserve"> </w:t>
            </w:r>
          </w:p>
          <w:p w:rsidR="002A07D7" w:rsidRPr="000C2D79" w:rsidRDefault="002A07D7" w:rsidP="008E097B">
            <w:pPr>
              <w:spacing w:line="216" w:lineRule="auto"/>
              <w:ind w:hanging="90"/>
              <w:jc w:val="center"/>
              <w:rPr>
                <w:rFonts w:ascii="Arial Narrow" w:hAnsi="Arial Narrow"/>
                <w:b/>
                <w:sz w:val="18"/>
                <w:szCs w:val="18"/>
              </w:rPr>
            </w:pPr>
            <w:r w:rsidRPr="00283C70">
              <w:rPr>
                <w:rFonts w:ascii="Arial Narrow" w:hAnsi="Arial Narrow"/>
                <w:sz w:val="18"/>
                <w:szCs w:val="18"/>
              </w:rPr>
              <w:t xml:space="preserve">11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 –</w:t>
            </w:r>
            <w:r>
              <w:rPr>
                <w:rFonts w:ascii="Arial Narrow" w:hAnsi="Arial Narrow"/>
                <w:sz w:val="18"/>
                <w:szCs w:val="18"/>
              </w:rPr>
              <w:t xml:space="preserve"> 54,6%</w:t>
            </w:r>
          </w:p>
        </w:tc>
      </w:tr>
      <w:tr w:rsidR="002A07D7" w:rsidTr="008E097B">
        <w:trPr>
          <w:cantSplit/>
          <w:trHeight w:val="937"/>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b/>
                <w:sz w:val="22"/>
                <w:szCs w:val="22"/>
              </w:rPr>
            </w:pPr>
            <w:r w:rsidRPr="0062014E">
              <w:rPr>
                <w:rFonts w:ascii="Arial Narrow" w:hAnsi="Arial Narrow"/>
                <w:sz w:val="22"/>
                <w:szCs w:val="22"/>
              </w:rPr>
              <w:t xml:space="preserve">Инвестиции в основной капитал </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rPr>
              <w:t>88,8</w:t>
            </w:r>
            <w:r w:rsidRPr="001A4940">
              <w:rPr>
                <w:rFonts w:ascii="Arial Narrow" w:hAnsi="Arial Narrow"/>
                <w:b/>
                <w:sz w:val="22"/>
                <w:szCs w:val="22"/>
              </w:rPr>
              <w:t xml:space="preserve"> </w:t>
            </w:r>
            <w:r w:rsidRPr="0062014E">
              <w:rPr>
                <w:rFonts w:ascii="Arial Narrow" w:hAnsi="Arial Narrow"/>
                <w:b/>
                <w:sz w:val="22"/>
                <w:szCs w:val="22"/>
              </w:rPr>
              <w:t>%</w:t>
            </w:r>
            <w:r>
              <w:rPr>
                <w:rFonts w:ascii="Arial Narrow" w:hAnsi="Arial Narrow"/>
                <w:color w:val="000000" w:themeColor="text1"/>
                <w:sz w:val="22"/>
                <w:szCs w:val="22"/>
                <w:vertAlign w:val="superscript"/>
              </w:rPr>
              <w:t>2)</w:t>
            </w:r>
          </w:p>
          <w:p w:rsidR="002A07D7" w:rsidRPr="0062014E" w:rsidRDefault="002A07D7" w:rsidP="008E097B">
            <w:pPr>
              <w:jc w:val="center"/>
              <w:rPr>
                <w:rFonts w:ascii="Arial Narrow" w:hAnsi="Arial Narrow"/>
                <w:sz w:val="22"/>
                <w:szCs w:val="22"/>
              </w:rPr>
            </w:pPr>
            <w:r w:rsidRPr="0062014E">
              <w:rPr>
                <w:rFonts w:ascii="Arial Narrow" w:hAnsi="Arial Narrow"/>
                <w:sz w:val="22"/>
                <w:szCs w:val="22"/>
              </w:rPr>
              <w:t>за январь-</w:t>
            </w:r>
            <w:r>
              <w:rPr>
                <w:rFonts w:ascii="Arial Narrow" w:hAnsi="Arial Narrow"/>
                <w:sz w:val="22"/>
                <w:szCs w:val="22"/>
              </w:rPr>
              <w:t>сентябр</w:t>
            </w:r>
            <w:r w:rsidRPr="0062014E">
              <w:rPr>
                <w:rFonts w:ascii="Arial Narrow" w:hAnsi="Arial Narrow"/>
                <w:sz w:val="22"/>
                <w:szCs w:val="22"/>
              </w:rPr>
              <w:t>ь 2019 года</w:t>
            </w:r>
          </w:p>
        </w:tc>
        <w:tc>
          <w:tcPr>
            <w:tcW w:w="1125" w:type="dxa"/>
            <w:shd w:val="clear" w:color="auto" w:fill="FF0000"/>
            <w:vAlign w:val="center"/>
          </w:tcPr>
          <w:p w:rsidR="002A07D7" w:rsidRDefault="002A07D7" w:rsidP="008E097B">
            <w:pPr>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2A07D7" w:rsidRDefault="002A07D7" w:rsidP="008E097B">
            <w:pPr>
              <w:ind w:left="-85"/>
              <w:jc w:val="center"/>
              <w:rPr>
                <w:noProof/>
              </w:rPr>
            </w:pPr>
            <w:r>
              <w:rPr>
                <w:noProof/>
              </w:rPr>
              <w:drawing>
                <wp:inline distT="0" distB="0" distL="0" distR="0">
                  <wp:extent cx="2667000" cy="571500"/>
                  <wp:effectExtent l="0" t="0" r="0" b="0"/>
                  <wp:docPr id="16"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2A07D7" w:rsidRPr="00283C70" w:rsidRDefault="002A07D7" w:rsidP="008E097B">
            <w:pPr>
              <w:ind w:left="-57" w:right="-57"/>
              <w:jc w:val="center"/>
              <w:rPr>
                <w:rFonts w:ascii="Arial Narrow" w:hAnsi="Arial Narrow"/>
                <w:sz w:val="18"/>
                <w:szCs w:val="18"/>
              </w:rPr>
            </w:pPr>
            <w:r w:rsidRPr="00563C66">
              <w:rPr>
                <w:rFonts w:ascii="Arial Narrow" w:hAnsi="Arial Narrow"/>
                <w:sz w:val="18"/>
                <w:szCs w:val="18"/>
              </w:rPr>
              <w:t xml:space="preserve">1 место: </w:t>
            </w:r>
            <w:proofErr w:type="gramStart"/>
            <w:r w:rsidRPr="00283C70">
              <w:rPr>
                <w:rFonts w:ascii="Arial Narrow" w:hAnsi="Arial Narrow"/>
                <w:sz w:val="18"/>
                <w:szCs w:val="18"/>
              </w:rPr>
              <w:t>Чукотский</w:t>
            </w:r>
            <w:proofErr w:type="gramEnd"/>
            <w:r w:rsidRPr="00283C70">
              <w:rPr>
                <w:rFonts w:ascii="Arial Narrow" w:hAnsi="Arial Narrow"/>
                <w:sz w:val="18"/>
                <w:szCs w:val="18"/>
              </w:rPr>
              <w:t xml:space="preserve"> </w:t>
            </w:r>
            <w:r>
              <w:rPr>
                <w:rFonts w:ascii="Arial Narrow" w:hAnsi="Arial Narrow"/>
                <w:sz w:val="18"/>
                <w:szCs w:val="18"/>
              </w:rPr>
              <w:t>АО</w:t>
            </w:r>
            <w:r w:rsidRPr="00283C70">
              <w:rPr>
                <w:rFonts w:ascii="Arial Narrow" w:hAnsi="Arial Narrow"/>
                <w:sz w:val="18"/>
                <w:szCs w:val="18"/>
              </w:rPr>
              <w:t xml:space="preserve"> </w:t>
            </w:r>
            <w:r>
              <w:rPr>
                <w:rFonts w:ascii="Arial Narrow" w:hAnsi="Arial Narrow"/>
                <w:sz w:val="18"/>
                <w:szCs w:val="18"/>
              </w:rPr>
              <w:t>– 138,7</w:t>
            </w:r>
            <w:r w:rsidRPr="00283C70">
              <w:rPr>
                <w:rFonts w:ascii="Arial Narrow" w:hAnsi="Arial Narrow"/>
                <w:sz w:val="18"/>
                <w:szCs w:val="18"/>
              </w:rPr>
              <w:t>%</w:t>
            </w:r>
          </w:p>
          <w:p w:rsidR="002A07D7" w:rsidRPr="00563C66" w:rsidRDefault="002A07D7" w:rsidP="008E097B">
            <w:pPr>
              <w:jc w:val="center"/>
              <w:rPr>
                <w:rFonts w:ascii="Arial Narrow" w:hAnsi="Arial Narrow"/>
                <w:sz w:val="18"/>
                <w:szCs w:val="18"/>
              </w:rPr>
            </w:pPr>
            <w:r w:rsidRPr="00283C70">
              <w:rPr>
                <w:rFonts w:ascii="Arial Narrow" w:hAnsi="Arial Narrow"/>
                <w:sz w:val="18"/>
                <w:szCs w:val="18"/>
              </w:rPr>
              <w:t xml:space="preserve">11 место: </w:t>
            </w:r>
            <w:r w:rsidRPr="00F05891">
              <w:rPr>
                <w:rFonts w:ascii="Arial Narrow" w:hAnsi="Arial Narrow"/>
                <w:sz w:val="18"/>
                <w:szCs w:val="18"/>
              </w:rPr>
              <w:t>Магаданская область</w:t>
            </w:r>
            <w:r w:rsidRPr="00283C70">
              <w:rPr>
                <w:rFonts w:ascii="Arial Narrow" w:hAnsi="Arial Narrow"/>
                <w:sz w:val="18"/>
                <w:szCs w:val="18"/>
              </w:rPr>
              <w:t xml:space="preserve"> –</w:t>
            </w:r>
            <w:r>
              <w:rPr>
                <w:rFonts w:ascii="Arial Narrow" w:hAnsi="Arial Narrow"/>
                <w:sz w:val="18"/>
                <w:szCs w:val="18"/>
              </w:rPr>
              <w:t xml:space="preserve"> 48,6%</w:t>
            </w:r>
          </w:p>
        </w:tc>
      </w:tr>
      <w:tr w:rsidR="002A07D7" w:rsidTr="008E097B">
        <w:trPr>
          <w:cantSplit/>
          <w:trHeight w:val="821"/>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sz w:val="22"/>
                <w:szCs w:val="22"/>
              </w:rPr>
            </w:pPr>
            <w:r w:rsidRPr="0062014E">
              <w:rPr>
                <w:rFonts w:ascii="Arial Narrow" w:hAnsi="Arial Narrow"/>
                <w:sz w:val="22"/>
                <w:szCs w:val="22"/>
              </w:rPr>
              <w:t>Объем работ, выполненных по виду деятельности "Строительство</w:t>
            </w:r>
            <w:proofErr w:type="gramStart"/>
            <w:r w:rsidRPr="0062014E">
              <w:rPr>
                <w:rFonts w:ascii="Arial Narrow" w:hAnsi="Arial Narrow"/>
                <w:sz w:val="22"/>
                <w:szCs w:val="22"/>
              </w:rPr>
              <w:t>"</w:t>
            </w:r>
            <w:proofErr w:type="spellStart"/>
            <w:r>
              <w:rPr>
                <w:rFonts w:ascii="Arial Narrow" w:hAnsi="Arial Narrow"/>
                <w:sz w:val="22"/>
                <w:szCs w:val="22"/>
                <w:vertAlign w:val="superscript"/>
              </w:rPr>
              <w:t>х</w:t>
            </w:r>
            <w:proofErr w:type="spellEnd"/>
            <w:proofErr w:type="gram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rPr>
              <w:t>111,</w:t>
            </w:r>
            <w:r w:rsidRPr="005504F9">
              <w:rPr>
                <w:rFonts w:ascii="Arial Narrow" w:hAnsi="Arial Narrow"/>
                <w:b/>
                <w:sz w:val="22"/>
                <w:szCs w:val="22"/>
              </w:rPr>
              <w:t xml:space="preserve">4 </w:t>
            </w:r>
            <w:r w:rsidRPr="0062014E">
              <w:rPr>
                <w:rFonts w:ascii="Arial Narrow" w:hAnsi="Arial Narrow"/>
                <w:b/>
                <w:sz w:val="22"/>
                <w:szCs w:val="22"/>
              </w:rPr>
              <w:t>%</w:t>
            </w:r>
            <w:r w:rsidRPr="0062014E">
              <w:rPr>
                <w:rFonts w:ascii="Arial Narrow" w:hAnsi="Arial Narrow"/>
                <w:sz w:val="22"/>
                <w:szCs w:val="22"/>
              </w:rPr>
              <w:t xml:space="preserve"> </w:t>
            </w:r>
          </w:p>
        </w:tc>
        <w:tc>
          <w:tcPr>
            <w:tcW w:w="1125" w:type="dxa"/>
            <w:shd w:val="clear" w:color="auto" w:fill="FFC000"/>
            <w:vAlign w:val="center"/>
          </w:tcPr>
          <w:p w:rsidR="002A07D7" w:rsidRDefault="002A07D7" w:rsidP="008E097B">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center"/>
          </w:tcPr>
          <w:p w:rsidR="002A07D7" w:rsidRPr="00445720" w:rsidRDefault="002A07D7" w:rsidP="008E097B">
            <w:pPr>
              <w:ind w:left="-85"/>
              <w:jc w:val="center"/>
              <w:rPr>
                <w:rFonts w:ascii="Arial Narrow" w:hAnsi="Arial Narrow"/>
                <w:b/>
                <w:noProof/>
                <w:color w:val="1F497D" w:themeColor="text2"/>
                <w:sz w:val="2"/>
                <w:szCs w:val="2"/>
              </w:rPr>
            </w:pPr>
            <w:r w:rsidRPr="005504F9">
              <w:rPr>
                <w:rFonts w:ascii="Arial Narrow" w:hAnsi="Arial Narrow"/>
                <w:b/>
                <w:noProof/>
                <w:color w:val="1F497D" w:themeColor="text2"/>
                <w:sz w:val="2"/>
                <w:szCs w:val="2"/>
              </w:rPr>
              <w:drawing>
                <wp:inline distT="0" distB="0" distL="0" distR="0">
                  <wp:extent cx="2667000" cy="523875"/>
                  <wp:effectExtent l="0" t="0" r="0" b="0"/>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2A07D7" w:rsidRPr="00984732" w:rsidRDefault="002A07D7" w:rsidP="008E097B">
            <w:pPr>
              <w:jc w:val="center"/>
              <w:rPr>
                <w:rFonts w:ascii="Arial Narrow" w:hAnsi="Arial Narrow"/>
                <w:sz w:val="18"/>
                <w:szCs w:val="18"/>
              </w:rPr>
            </w:pPr>
            <w:r w:rsidRPr="00984732">
              <w:rPr>
                <w:rFonts w:ascii="Arial Narrow" w:hAnsi="Arial Narrow"/>
                <w:sz w:val="18"/>
                <w:szCs w:val="18"/>
              </w:rPr>
              <w:t xml:space="preserve">1 место: </w:t>
            </w:r>
            <w:r w:rsidRPr="009F357E">
              <w:rPr>
                <w:rFonts w:ascii="Arial Narrow" w:hAnsi="Arial Narrow"/>
                <w:sz w:val="18"/>
                <w:szCs w:val="18"/>
              </w:rPr>
              <w:t>Магаданская область</w:t>
            </w:r>
            <w:r w:rsidRPr="00984732">
              <w:rPr>
                <w:rFonts w:ascii="Arial Narrow" w:hAnsi="Arial Narrow"/>
                <w:sz w:val="18"/>
                <w:szCs w:val="18"/>
              </w:rPr>
              <w:t xml:space="preserve"> –</w:t>
            </w:r>
            <w:r>
              <w:t xml:space="preserve"> </w:t>
            </w:r>
            <w:r>
              <w:rPr>
                <w:rFonts w:ascii="Arial Narrow" w:hAnsi="Arial Narrow"/>
                <w:sz w:val="18"/>
                <w:szCs w:val="18"/>
              </w:rPr>
              <w:t>147,</w:t>
            </w:r>
            <w:r w:rsidRPr="005504F9">
              <w:rPr>
                <w:rFonts w:ascii="Arial Narrow" w:hAnsi="Arial Narrow"/>
                <w:sz w:val="18"/>
                <w:szCs w:val="18"/>
              </w:rPr>
              <w:t>6</w:t>
            </w:r>
            <w:r w:rsidRPr="00984732">
              <w:rPr>
                <w:rFonts w:ascii="Arial Narrow" w:hAnsi="Arial Narrow"/>
                <w:sz w:val="18"/>
                <w:szCs w:val="18"/>
              </w:rPr>
              <w:t>%</w:t>
            </w:r>
          </w:p>
          <w:p w:rsidR="002A07D7" w:rsidRPr="00984732" w:rsidRDefault="002A07D7" w:rsidP="008E097B">
            <w:pPr>
              <w:jc w:val="center"/>
              <w:rPr>
                <w:rFonts w:ascii="Arial Narrow" w:hAnsi="Arial Narrow"/>
                <w:sz w:val="18"/>
                <w:szCs w:val="18"/>
              </w:rPr>
            </w:pPr>
            <w:r w:rsidRPr="00984732">
              <w:rPr>
                <w:rFonts w:ascii="Arial Narrow" w:hAnsi="Arial Narrow"/>
                <w:sz w:val="18"/>
                <w:szCs w:val="18"/>
              </w:rPr>
              <w:t xml:space="preserve">11 место: </w:t>
            </w:r>
            <w:r w:rsidRPr="00C26673">
              <w:rPr>
                <w:rFonts w:ascii="Arial Narrow" w:hAnsi="Arial Narrow"/>
                <w:iCs/>
                <w:sz w:val="18"/>
                <w:szCs w:val="18"/>
              </w:rPr>
              <w:t>Амурская область</w:t>
            </w:r>
            <w:r w:rsidRPr="00984732">
              <w:rPr>
                <w:rFonts w:ascii="Arial Narrow" w:hAnsi="Arial Narrow"/>
                <w:sz w:val="18"/>
                <w:szCs w:val="18"/>
              </w:rPr>
              <w:t xml:space="preserve"> –</w:t>
            </w:r>
            <w:r>
              <w:t xml:space="preserve"> </w:t>
            </w:r>
            <w:r w:rsidRPr="005504F9">
              <w:rPr>
                <w:rFonts w:ascii="Arial Narrow" w:hAnsi="Arial Narrow"/>
                <w:sz w:val="18"/>
                <w:szCs w:val="18"/>
              </w:rPr>
              <w:t>71</w:t>
            </w:r>
            <w:r>
              <w:rPr>
                <w:rFonts w:ascii="Arial Narrow" w:hAnsi="Arial Narrow"/>
                <w:sz w:val="18"/>
                <w:szCs w:val="18"/>
              </w:rPr>
              <w:t>,0</w:t>
            </w:r>
            <w:r w:rsidRPr="00984732">
              <w:rPr>
                <w:rFonts w:ascii="Arial Narrow" w:hAnsi="Arial Narrow"/>
                <w:sz w:val="18"/>
                <w:szCs w:val="18"/>
              </w:rPr>
              <w:t>%</w:t>
            </w:r>
          </w:p>
        </w:tc>
      </w:tr>
      <w:tr w:rsidR="002A07D7" w:rsidTr="008E097B">
        <w:trPr>
          <w:cantSplit/>
          <w:trHeight w:val="838"/>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2A07D7" w:rsidRPr="0062014E" w:rsidRDefault="002A07D7" w:rsidP="008E097B">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Pr>
                <w:rFonts w:ascii="Arial Narrow" w:hAnsi="Arial Narrow"/>
                <w:color w:val="000000" w:themeColor="text1"/>
                <w:sz w:val="22"/>
                <w:szCs w:val="22"/>
                <w:vertAlign w:val="superscript"/>
              </w:rPr>
              <w:t>3)</w:t>
            </w:r>
            <w:r w:rsidRPr="0062014E">
              <w:rPr>
                <w:rFonts w:ascii="Arial Narrow" w:hAnsi="Arial Narrow"/>
                <w:color w:val="000000" w:themeColor="text1"/>
                <w:sz w:val="22"/>
                <w:szCs w:val="22"/>
              </w:rPr>
              <w:t xml:space="preserve"> – </w:t>
            </w:r>
            <w:r>
              <w:rPr>
                <w:rFonts w:ascii="Arial Narrow" w:hAnsi="Arial Narrow"/>
                <w:b/>
                <w:sz w:val="22"/>
                <w:szCs w:val="22"/>
                <w:lang w:val="sah-RU"/>
              </w:rPr>
              <w:t>108,9</w:t>
            </w:r>
            <w:r>
              <w:rPr>
                <w:rFonts w:ascii="Arial Narrow" w:hAnsi="Arial Narrow"/>
                <w:b/>
                <w:sz w:val="22"/>
                <w:szCs w:val="22"/>
              </w:rPr>
              <w:t>%</w:t>
            </w:r>
          </w:p>
        </w:tc>
        <w:tc>
          <w:tcPr>
            <w:tcW w:w="1125" w:type="dxa"/>
            <w:shd w:val="clear" w:color="auto" w:fill="92D050"/>
            <w:vAlign w:val="center"/>
          </w:tcPr>
          <w:p w:rsidR="002A07D7" w:rsidRDefault="002A07D7" w:rsidP="008E097B">
            <w:pPr>
              <w:jc w:val="center"/>
              <w:rPr>
                <w:rFonts w:ascii="Arial Narrow" w:hAnsi="Arial Narrow"/>
                <w:b/>
                <w:color w:val="1F497D" w:themeColor="text2"/>
              </w:rPr>
            </w:pPr>
            <w:r>
              <w:rPr>
                <w:rFonts w:ascii="Arial Narrow" w:hAnsi="Arial Narrow"/>
                <w:b/>
                <w:color w:val="1F497D" w:themeColor="text2"/>
                <w:lang w:val="sah-RU"/>
              </w:rPr>
              <w:t>5</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2A07D7" w:rsidRPr="00445720" w:rsidRDefault="002A07D7" w:rsidP="008E097B">
            <w:pPr>
              <w:ind w:left="-99"/>
              <w:rPr>
                <w:rFonts w:ascii="Arial Narrow" w:hAnsi="Arial Narrow"/>
                <w:b/>
                <w:noProof/>
                <w:color w:val="1F497D" w:themeColor="text2"/>
                <w:sz w:val="2"/>
                <w:szCs w:val="2"/>
              </w:rPr>
            </w:pPr>
            <w:r w:rsidRPr="001246D9">
              <w:rPr>
                <w:rFonts w:ascii="Arial Narrow" w:hAnsi="Arial Narrow"/>
                <w:b/>
                <w:noProof/>
                <w:color w:val="1F497D" w:themeColor="text2"/>
                <w:sz w:val="2"/>
                <w:szCs w:val="2"/>
              </w:rPr>
              <w:drawing>
                <wp:inline distT="0" distB="0" distL="0" distR="0">
                  <wp:extent cx="2676525" cy="523875"/>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2A07D7" w:rsidRPr="00563C66" w:rsidRDefault="002A07D7" w:rsidP="008E097B">
            <w:pPr>
              <w:jc w:val="center"/>
              <w:rPr>
                <w:rFonts w:ascii="Arial Narrow" w:hAnsi="Arial Narrow"/>
                <w:sz w:val="18"/>
                <w:szCs w:val="18"/>
              </w:rPr>
            </w:pPr>
            <w:r w:rsidRPr="00563C66">
              <w:rPr>
                <w:rFonts w:ascii="Arial Narrow" w:hAnsi="Arial Narrow"/>
                <w:sz w:val="18"/>
                <w:szCs w:val="18"/>
              </w:rPr>
              <w:t>1 место</w:t>
            </w:r>
            <w:r w:rsidRPr="00C14F19">
              <w:rPr>
                <w:rFonts w:ascii="Arial Narrow" w:hAnsi="Arial Narrow"/>
                <w:sz w:val="18"/>
                <w:szCs w:val="18"/>
              </w:rPr>
              <w:t xml:space="preserve">: </w:t>
            </w:r>
            <w:r w:rsidRPr="009F357E">
              <w:rPr>
                <w:rFonts w:ascii="Arial Narrow" w:hAnsi="Arial Narrow"/>
                <w:sz w:val="18"/>
                <w:szCs w:val="18"/>
              </w:rPr>
              <w:t>Магаданская область</w:t>
            </w:r>
            <w:r w:rsidRPr="00C14F19">
              <w:rPr>
                <w:rFonts w:ascii="Arial Narrow" w:hAnsi="Arial Narrow"/>
                <w:sz w:val="18"/>
                <w:szCs w:val="18"/>
              </w:rPr>
              <w:t xml:space="preserve"> –</w:t>
            </w:r>
            <w:r w:rsidRPr="00563C66">
              <w:rPr>
                <w:rFonts w:ascii="Arial Narrow" w:hAnsi="Arial Narrow"/>
                <w:sz w:val="18"/>
                <w:szCs w:val="18"/>
              </w:rPr>
              <w:t xml:space="preserve"> </w:t>
            </w:r>
            <w:r>
              <w:rPr>
                <w:rFonts w:ascii="Arial Narrow" w:hAnsi="Arial Narrow"/>
                <w:sz w:val="18"/>
                <w:szCs w:val="18"/>
              </w:rPr>
              <w:t>170,</w:t>
            </w:r>
            <w:r w:rsidRPr="005504F9">
              <w:rPr>
                <w:rFonts w:ascii="Arial Narrow" w:hAnsi="Arial Narrow"/>
                <w:sz w:val="18"/>
                <w:szCs w:val="18"/>
              </w:rPr>
              <w:t>3</w:t>
            </w:r>
            <w:r w:rsidRPr="00563C66">
              <w:rPr>
                <w:rFonts w:ascii="Arial Narrow" w:hAnsi="Arial Narrow"/>
                <w:sz w:val="18"/>
                <w:szCs w:val="18"/>
              </w:rPr>
              <w:t>%</w:t>
            </w:r>
          </w:p>
          <w:p w:rsidR="002A07D7" w:rsidRPr="00563C66" w:rsidRDefault="002A07D7" w:rsidP="008E097B">
            <w:pPr>
              <w:jc w:val="center"/>
              <w:rPr>
                <w:rFonts w:ascii="Arial Narrow" w:hAnsi="Arial Narrow"/>
                <w:sz w:val="18"/>
                <w:szCs w:val="18"/>
              </w:rPr>
            </w:pPr>
            <w:r>
              <w:rPr>
                <w:rFonts w:ascii="Arial Narrow" w:hAnsi="Arial Narrow"/>
                <w:sz w:val="18"/>
                <w:szCs w:val="18"/>
              </w:rPr>
              <w:t>11 место</w:t>
            </w:r>
            <w:r w:rsidRPr="00563C66">
              <w:rPr>
                <w:rFonts w:ascii="Arial Narrow" w:hAnsi="Arial Narrow"/>
                <w:sz w:val="18"/>
                <w:szCs w:val="18"/>
              </w:rPr>
              <w:t xml:space="preserve">: </w:t>
            </w:r>
            <w:proofErr w:type="gramStart"/>
            <w:r w:rsidRPr="00563C66">
              <w:rPr>
                <w:rFonts w:ascii="Arial Narrow" w:hAnsi="Arial Narrow"/>
                <w:sz w:val="18"/>
                <w:szCs w:val="18"/>
              </w:rPr>
              <w:t>Чукотский</w:t>
            </w:r>
            <w:proofErr w:type="gramEnd"/>
            <w:r w:rsidRPr="00563C66">
              <w:rPr>
                <w:rFonts w:ascii="Arial Narrow" w:hAnsi="Arial Narrow"/>
                <w:sz w:val="18"/>
                <w:szCs w:val="18"/>
              </w:rPr>
              <w:t xml:space="preserve"> АО </w:t>
            </w:r>
            <w:r>
              <w:rPr>
                <w:rFonts w:ascii="Arial Narrow" w:hAnsi="Arial Narrow"/>
                <w:sz w:val="18"/>
                <w:szCs w:val="18"/>
              </w:rPr>
              <w:t>–</w:t>
            </w:r>
            <w:r w:rsidRPr="00563C66">
              <w:rPr>
                <w:rFonts w:ascii="Arial Narrow" w:hAnsi="Arial Narrow"/>
                <w:sz w:val="18"/>
                <w:szCs w:val="18"/>
              </w:rPr>
              <w:t xml:space="preserve"> </w:t>
            </w:r>
            <w:r>
              <w:rPr>
                <w:rFonts w:ascii="Arial Narrow" w:hAnsi="Arial Narrow"/>
                <w:sz w:val="18"/>
                <w:szCs w:val="18"/>
              </w:rPr>
              <w:t>68,</w:t>
            </w:r>
            <w:r w:rsidRPr="005504F9">
              <w:rPr>
                <w:rFonts w:ascii="Arial Narrow" w:hAnsi="Arial Narrow"/>
                <w:sz w:val="18"/>
                <w:szCs w:val="18"/>
              </w:rPr>
              <w:t xml:space="preserve">2 </w:t>
            </w:r>
            <w:r>
              <w:rPr>
                <w:rFonts w:ascii="Arial Narrow" w:hAnsi="Arial Narrow"/>
                <w:sz w:val="18"/>
                <w:szCs w:val="18"/>
              </w:rPr>
              <w:t>%</w:t>
            </w:r>
          </w:p>
        </w:tc>
      </w:tr>
      <w:tr w:rsidR="002A07D7" w:rsidTr="008E097B">
        <w:trPr>
          <w:cantSplit/>
          <w:trHeight w:val="752"/>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b/>
                <w:sz w:val="22"/>
                <w:szCs w:val="22"/>
              </w:rPr>
            </w:pPr>
            <w:proofErr w:type="gramStart"/>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rsidRPr="0062014E">
              <w:rPr>
                <w:rFonts w:ascii="Arial Narrow" w:hAnsi="Arial Narrow"/>
                <w:sz w:val="22"/>
                <w:szCs w:val="22"/>
              </w:rPr>
              <w:t xml:space="preserve"> </w:t>
            </w:r>
            <w:r>
              <w:rPr>
                <w:rFonts w:ascii="Arial Narrow" w:hAnsi="Arial Narrow"/>
                <w:b/>
                <w:sz w:val="22"/>
                <w:szCs w:val="22"/>
              </w:rPr>
              <w:t>104,6</w:t>
            </w:r>
            <w:r w:rsidRPr="0062014E">
              <w:rPr>
                <w:rFonts w:ascii="Arial Narrow" w:hAnsi="Arial Narrow"/>
                <w:b/>
                <w:sz w:val="22"/>
                <w:szCs w:val="22"/>
              </w:rPr>
              <w:t>%</w:t>
            </w:r>
            <w:proofErr w:type="gramEnd"/>
          </w:p>
        </w:tc>
        <w:tc>
          <w:tcPr>
            <w:tcW w:w="1125" w:type="dxa"/>
            <w:shd w:val="clear" w:color="auto" w:fill="92D05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1-2 место</w:t>
            </w:r>
          </w:p>
        </w:tc>
        <w:tc>
          <w:tcPr>
            <w:tcW w:w="4244" w:type="dxa"/>
            <w:gridSpan w:val="11"/>
            <w:shd w:val="clear" w:color="auto" w:fill="DBE5F1" w:themeFill="accent1" w:themeFillTint="33"/>
            <w:vAlign w:val="center"/>
          </w:tcPr>
          <w:p w:rsidR="002A07D7" w:rsidRPr="00806740" w:rsidRDefault="002A07D7" w:rsidP="008E097B">
            <w:pPr>
              <w:ind w:left="-85"/>
              <w:rPr>
                <w:rFonts w:ascii="Arial Narrow" w:hAnsi="Arial Narrow"/>
                <w:b/>
                <w:color w:val="1F497D" w:themeColor="text2"/>
                <w:sz w:val="2"/>
                <w:szCs w:val="2"/>
              </w:rPr>
            </w:pPr>
            <w:r w:rsidRPr="00207127">
              <w:rPr>
                <w:rFonts w:ascii="Arial Narrow" w:hAnsi="Arial Narrow"/>
                <w:b/>
                <w:noProof/>
                <w:color w:val="1F497D" w:themeColor="text2"/>
                <w:sz w:val="2"/>
                <w:szCs w:val="2"/>
              </w:rPr>
              <w:drawing>
                <wp:inline distT="0" distB="0" distL="0" distR="0">
                  <wp:extent cx="2697480" cy="487680"/>
                  <wp:effectExtent l="0" t="0" r="0"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2A07D7" w:rsidRPr="00563C66" w:rsidRDefault="002A07D7" w:rsidP="008E097B">
            <w:pPr>
              <w:jc w:val="center"/>
              <w:rPr>
                <w:rFonts w:ascii="Arial Narrow" w:hAnsi="Arial Narrow"/>
                <w:sz w:val="18"/>
                <w:szCs w:val="18"/>
              </w:rPr>
            </w:pPr>
            <w:r>
              <w:rPr>
                <w:rFonts w:ascii="Arial Narrow" w:hAnsi="Arial Narrow"/>
                <w:sz w:val="18"/>
                <w:szCs w:val="18"/>
              </w:rPr>
              <w:t>1-2</w:t>
            </w:r>
            <w:r w:rsidRPr="00563C66">
              <w:rPr>
                <w:rFonts w:ascii="Arial Narrow" w:hAnsi="Arial Narrow"/>
                <w:sz w:val="18"/>
                <w:szCs w:val="18"/>
              </w:rPr>
              <w:t xml:space="preserve"> место: </w:t>
            </w:r>
            <w:r w:rsidRPr="00E423E9">
              <w:rPr>
                <w:rFonts w:ascii="Arial Narrow" w:hAnsi="Arial Narrow"/>
                <w:sz w:val="18"/>
                <w:szCs w:val="18"/>
              </w:rPr>
              <w:t>Приморский край</w:t>
            </w:r>
            <w:r>
              <w:rPr>
                <w:rFonts w:ascii="Arial Narrow" w:hAnsi="Arial Narrow"/>
                <w:sz w:val="18"/>
                <w:szCs w:val="18"/>
              </w:rPr>
              <w:t>, Р</w:t>
            </w:r>
            <w:proofErr w:type="gramStart"/>
            <w:r>
              <w:rPr>
                <w:rFonts w:ascii="Arial Narrow" w:hAnsi="Arial Narrow"/>
                <w:sz w:val="18"/>
                <w:szCs w:val="18"/>
              </w:rPr>
              <w:t>С(</w:t>
            </w:r>
            <w:proofErr w:type="gramEnd"/>
            <w:r>
              <w:rPr>
                <w:rFonts w:ascii="Arial Narrow" w:hAnsi="Arial Narrow"/>
                <w:sz w:val="18"/>
                <w:szCs w:val="18"/>
              </w:rPr>
              <w:t>Я)  -</w:t>
            </w:r>
            <w:r w:rsidRPr="00563C66">
              <w:rPr>
                <w:rFonts w:ascii="Arial Narrow" w:hAnsi="Arial Narrow"/>
                <w:sz w:val="18"/>
                <w:szCs w:val="18"/>
              </w:rPr>
              <w:t xml:space="preserve"> </w:t>
            </w:r>
            <w:r>
              <w:rPr>
                <w:rFonts w:ascii="Arial Narrow" w:hAnsi="Arial Narrow"/>
                <w:sz w:val="18"/>
                <w:szCs w:val="18"/>
              </w:rPr>
              <w:t>104,6</w:t>
            </w:r>
            <w:r w:rsidRPr="00563C66">
              <w:rPr>
                <w:rFonts w:ascii="Arial Narrow" w:hAnsi="Arial Narrow"/>
                <w:sz w:val="18"/>
                <w:szCs w:val="18"/>
              </w:rPr>
              <w:t>%</w:t>
            </w:r>
          </w:p>
          <w:p w:rsidR="002A07D7" w:rsidRPr="00563C66" w:rsidRDefault="002A07D7" w:rsidP="008E097B">
            <w:pPr>
              <w:jc w:val="center"/>
              <w:rPr>
                <w:rFonts w:ascii="Arial Narrow" w:hAnsi="Arial Narrow"/>
                <w:sz w:val="18"/>
                <w:szCs w:val="18"/>
              </w:rPr>
            </w:pPr>
            <w:r w:rsidRPr="00563C66">
              <w:rPr>
                <w:rFonts w:ascii="Arial Narrow" w:hAnsi="Arial Narrow"/>
                <w:sz w:val="18"/>
                <w:szCs w:val="18"/>
              </w:rPr>
              <w:t xml:space="preserve">11 </w:t>
            </w:r>
            <w:r>
              <w:rPr>
                <w:rFonts w:ascii="Arial Narrow" w:hAnsi="Arial Narrow"/>
                <w:sz w:val="18"/>
                <w:szCs w:val="18"/>
              </w:rPr>
              <w:t xml:space="preserve">место: </w:t>
            </w:r>
            <w:r w:rsidRPr="009F357E">
              <w:rPr>
                <w:rFonts w:ascii="Arial Narrow" w:hAnsi="Arial Narrow"/>
                <w:sz w:val="18"/>
                <w:szCs w:val="18"/>
              </w:rPr>
              <w:t>Магаданская область</w:t>
            </w:r>
            <w:r>
              <w:rPr>
                <w:rFonts w:ascii="Arial Narrow" w:hAnsi="Arial Narrow"/>
                <w:sz w:val="18"/>
                <w:szCs w:val="18"/>
              </w:rPr>
              <w:t xml:space="preserve"> – 99,</w:t>
            </w:r>
            <w:r w:rsidRPr="00207127">
              <w:rPr>
                <w:rFonts w:ascii="Arial Narrow" w:hAnsi="Arial Narrow"/>
                <w:sz w:val="18"/>
                <w:szCs w:val="18"/>
              </w:rPr>
              <w:t>3</w:t>
            </w:r>
            <w:r w:rsidRPr="00563C66">
              <w:rPr>
                <w:rFonts w:ascii="Arial Narrow" w:hAnsi="Arial Narrow"/>
                <w:sz w:val="18"/>
                <w:szCs w:val="18"/>
              </w:rPr>
              <w:t>%</w:t>
            </w:r>
          </w:p>
        </w:tc>
      </w:tr>
      <w:tr w:rsidR="002A07D7" w:rsidTr="008E097B">
        <w:trPr>
          <w:cantSplit/>
          <w:trHeight w:val="789"/>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sz w:val="22"/>
                <w:szCs w:val="22"/>
              </w:rPr>
            </w:pPr>
            <w:r w:rsidRPr="0062014E">
              <w:rPr>
                <w:rFonts w:ascii="Arial Narrow" w:hAnsi="Arial Narrow"/>
                <w:sz w:val="22"/>
                <w:szCs w:val="22"/>
              </w:rPr>
              <w:t xml:space="preserve">Оборот </w:t>
            </w:r>
            <w:proofErr w:type="gramStart"/>
            <w:r w:rsidRPr="0062014E">
              <w:rPr>
                <w:rFonts w:ascii="Arial Narrow" w:hAnsi="Arial Narrow"/>
                <w:sz w:val="22"/>
                <w:szCs w:val="22"/>
              </w:rPr>
              <w:t>общественного</w:t>
            </w:r>
            <w:proofErr w:type="gramEnd"/>
          </w:p>
          <w:p w:rsidR="002A07D7" w:rsidRPr="0062014E" w:rsidRDefault="002A07D7" w:rsidP="008E097B">
            <w:pPr>
              <w:jc w:val="center"/>
              <w:rPr>
                <w:rFonts w:ascii="Arial Narrow" w:hAnsi="Arial Narrow"/>
                <w:b/>
                <w:sz w:val="22"/>
                <w:szCs w:val="22"/>
              </w:rPr>
            </w:pPr>
            <w:proofErr w:type="gramStart"/>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proofErr w:type="gram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t xml:space="preserve"> </w:t>
            </w:r>
            <w:r>
              <w:rPr>
                <w:rFonts w:ascii="Arial Narrow" w:hAnsi="Arial Narrow"/>
                <w:b/>
                <w:sz w:val="22"/>
                <w:szCs w:val="22"/>
              </w:rPr>
              <w:t>114,</w:t>
            </w:r>
            <w:r w:rsidRPr="00207127">
              <w:rPr>
                <w:rFonts w:ascii="Arial Narrow" w:hAnsi="Arial Narrow"/>
                <w:b/>
                <w:sz w:val="22"/>
                <w:szCs w:val="22"/>
              </w:rPr>
              <w:t>8</w:t>
            </w:r>
            <w:r w:rsidRPr="0062014E">
              <w:rPr>
                <w:rFonts w:ascii="Arial Narrow" w:hAnsi="Arial Narrow"/>
                <w:b/>
                <w:sz w:val="22"/>
                <w:szCs w:val="22"/>
              </w:rPr>
              <w:t>%</w:t>
            </w:r>
          </w:p>
        </w:tc>
        <w:tc>
          <w:tcPr>
            <w:tcW w:w="1125" w:type="dxa"/>
            <w:shd w:val="clear" w:color="auto" w:fill="92D050"/>
            <w:vAlign w:val="center"/>
          </w:tcPr>
          <w:p w:rsidR="002A07D7" w:rsidRDefault="002A07D7" w:rsidP="008E097B">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tcPr>
          <w:p w:rsidR="002A07D7" w:rsidRPr="00672FBE" w:rsidRDefault="002A07D7" w:rsidP="008E097B">
            <w:pPr>
              <w:ind w:left="-85"/>
              <w:rPr>
                <w:rFonts w:ascii="Arial Narrow" w:hAnsi="Arial Narrow"/>
                <w:b/>
                <w:color w:val="1F497D" w:themeColor="text2"/>
                <w:sz w:val="2"/>
                <w:szCs w:val="2"/>
              </w:rPr>
            </w:pPr>
            <w:r w:rsidRPr="00207127">
              <w:rPr>
                <w:rFonts w:ascii="Arial Narrow" w:hAnsi="Arial Narrow"/>
                <w:b/>
                <w:noProof/>
                <w:color w:val="1F497D" w:themeColor="text2"/>
                <w:sz w:val="2"/>
                <w:szCs w:val="2"/>
              </w:rPr>
              <w:drawing>
                <wp:inline distT="0" distB="0" distL="0" distR="0">
                  <wp:extent cx="2686050" cy="514350"/>
                  <wp:effectExtent l="0" t="0" r="0"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2A07D7" w:rsidRPr="00283C70" w:rsidRDefault="002A07D7" w:rsidP="008E097B">
            <w:pPr>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 xml:space="preserve">сто: </w:t>
            </w:r>
            <w:proofErr w:type="gramStart"/>
            <w:r>
              <w:rPr>
                <w:rFonts w:ascii="Arial Narrow" w:hAnsi="Arial Narrow"/>
                <w:sz w:val="18"/>
                <w:szCs w:val="18"/>
              </w:rPr>
              <w:t>Чукотский</w:t>
            </w:r>
            <w:proofErr w:type="gramEnd"/>
            <w:r>
              <w:rPr>
                <w:rFonts w:ascii="Arial Narrow" w:hAnsi="Arial Narrow"/>
                <w:sz w:val="18"/>
                <w:szCs w:val="18"/>
              </w:rPr>
              <w:t xml:space="preserve"> АО – 136,</w:t>
            </w:r>
            <w:r w:rsidRPr="00207127">
              <w:rPr>
                <w:rFonts w:ascii="Arial Narrow" w:hAnsi="Arial Narrow"/>
                <w:sz w:val="18"/>
                <w:szCs w:val="18"/>
              </w:rPr>
              <w:t>5</w:t>
            </w:r>
            <w:r w:rsidRPr="00283C70">
              <w:rPr>
                <w:rFonts w:ascii="Arial Narrow" w:hAnsi="Arial Narrow"/>
                <w:sz w:val="18"/>
                <w:szCs w:val="18"/>
              </w:rPr>
              <w:t>%</w:t>
            </w:r>
          </w:p>
          <w:p w:rsidR="002A07D7" w:rsidRPr="00283C70" w:rsidRDefault="002A07D7" w:rsidP="008E097B">
            <w:pPr>
              <w:ind w:right="-108" w:hanging="90"/>
              <w:jc w:val="center"/>
              <w:rPr>
                <w:rFonts w:ascii="Arial Narrow" w:hAnsi="Arial Narrow"/>
                <w:b/>
              </w:rPr>
            </w:pPr>
            <w:r w:rsidRPr="00283C70">
              <w:rPr>
                <w:rFonts w:ascii="Arial Narrow" w:hAnsi="Arial Narrow"/>
                <w:sz w:val="18"/>
                <w:szCs w:val="18"/>
              </w:rPr>
              <w:t xml:space="preserve">11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98,</w:t>
            </w:r>
            <w:r w:rsidRPr="00207127">
              <w:rPr>
                <w:rFonts w:ascii="Arial Narrow" w:hAnsi="Arial Narrow"/>
                <w:sz w:val="18"/>
                <w:szCs w:val="18"/>
              </w:rPr>
              <w:t>7</w:t>
            </w:r>
            <w:r w:rsidRPr="00283C70">
              <w:rPr>
                <w:rFonts w:ascii="Arial Narrow" w:hAnsi="Arial Narrow"/>
                <w:sz w:val="18"/>
                <w:szCs w:val="18"/>
              </w:rPr>
              <w:t>%</w:t>
            </w:r>
          </w:p>
        </w:tc>
      </w:tr>
      <w:tr w:rsidR="002A07D7" w:rsidRPr="00C1276B" w:rsidTr="008E097B">
        <w:trPr>
          <w:cantSplit/>
          <w:trHeight w:val="836"/>
        </w:trPr>
        <w:tc>
          <w:tcPr>
            <w:tcW w:w="3119" w:type="dxa"/>
            <w:shd w:val="clear" w:color="auto" w:fill="DBE5F1" w:themeFill="accent1" w:themeFillTint="33"/>
            <w:vAlign w:val="center"/>
          </w:tcPr>
          <w:p w:rsidR="002A07D7" w:rsidRPr="00C1276B" w:rsidRDefault="002A07D7" w:rsidP="008E097B">
            <w:pPr>
              <w:jc w:val="center"/>
              <w:rPr>
                <w:rFonts w:ascii="Arial Narrow" w:hAnsi="Arial Narrow"/>
                <w:b/>
                <w:sz w:val="18"/>
                <w:szCs w:val="18"/>
              </w:rPr>
            </w:pPr>
            <w:proofErr w:type="gramStart"/>
            <w:r w:rsidRPr="006B2E1F">
              <w:rPr>
                <w:rFonts w:ascii="Arial Narrow" w:hAnsi="Arial Narrow"/>
              </w:rPr>
              <w:t xml:space="preserve">Объем платных услуг </w:t>
            </w:r>
            <w:proofErr w:type="spellStart"/>
            <w:r w:rsidRPr="006B2E1F">
              <w:rPr>
                <w:rFonts w:ascii="Arial Narrow" w:hAnsi="Arial Narrow"/>
              </w:rPr>
              <w:t>населению</w:t>
            </w:r>
            <w:r w:rsidRPr="006B2E1F">
              <w:rPr>
                <w:rFonts w:ascii="Arial Narrow" w:hAnsi="Arial Narrow"/>
                <w:vertAlign w:val="superscript"/>
              </w:rPr>
              <w:t>х</w:t>
            </w:r>
            <w:proofErr w:type="spellEnd"/>
            <w:r w:rsidRPr="006B2E1F">
              <w:rPr>
                <w:rFonts w:ascii="Arial Narrow" w:hAnsi="Arial Narrow"/>
                <w:vertAlign w:val="superscript"/>
              </w:rPr>
              <w:t>)</w:t>
            </w:r>
            <w:r w:rsidRPr="00C1276B">
              <w:rPr>
                <w:rFonts w:ascii="Arial Narrow" w:hAnsi="Arial Narrow"/>
                <w:sz w:val="18"/>
                <w:szCs w:val="18"/>
              </w:rPr>
              <w:t xml:space="preserve"> </w:t>
            </w:r>
            <w:r w:rsidRPr="00C1276B">
              <w:rPr>
                <w:rFonts w:ascii="Arial Narrow" w:hAnsi="Arial Narrow"/>
                <w:color w:val="000000" w:themeColor="text1"/>
                <w:sz w:val="18"/>
                <w:szCs w:val="18"/>
              </w:rPr>
              <w:t xml:space="preserve">– </w:t>
            </w:r>
            <w:r w:rsidRPr="006B2E1F">
              <w:rPr>
                <w:rFonts w:ascii="Arial Narrow" w:hAnsi="Arial Narrow"/>
                <w:b/>
                <w:sz w:val="22"/>
                <w:szCs w:val="22"/>
              </w:rPr>
              <w:t>97,7%</w:t>
            </w:r>
            <w:proofErr w:type="gramEnd"/>
          </w:p>
        </w:tc>
        <w:tc>
          <w:tcPr>
            <w:tcW w:w="1125" w:type="dxa"/>
            <w:shd w:val="clear" w:color="auto" w:fill="FFC000"/>
            <w:vAlign w:val="center"/>
          </w:tcPr>
          <w:p w:rsidR="002A07D7" w:rsidRPr="006B2E1F" w:rsidRDefault="002A07D7" w:rsidP="008E097B">
            <w:pPr>
              <w:jc w:val="center"/>
              <w:rPr>
                <w:rFonts w:ascii="Arial Narrow" w:hAnsi="Arial Narrow"/>
                <w:b/>
                <w:color w:val="1F497D" w:themeColor="text2"/>
              </w:rPr>
            </w:pPr>
            <w:r w:rsidRPr="006B2E1F">
              <w:rPr>
                <w:rFonts w:ascii="Arial Narrow" w:hAnsi="Arial Narrow"/>
                <w:b/>
                <w:color w:val="1F497D" w:themeColor="text2"/>
              </w:rPr>
              <w:t>8 место</w:t>
            </w:r>
          </w:p>
        </w:tc>
        <w:tc>
          <w:tcPr>
            <w:tcW w:w="4244" w:type="dxa"/>
            <w:gridSpan w:val="11"/>
            <w:shd w:val="clear" w:color="auto" w:fill="DBE5F1" w:themeFill="accent1" w:themeFillTint="33"/>
            <w:vAlign w:val="center"/>
          </w:tcPr>
          <w:p w:rsidR="002A07D7" w:rsidRPr="00C1276B" w:rsidRDefault="002A07D7" w:rsidP="008E097B">
            <w:pPr>
              <w:ind w:left="-85"/>
              <w:rPr>
                <w:rFonts w:ascii="Arial Narrow" w:hAnsi="Arial Narrow"/>
                <w:b/>
                <w:color w:val="1F497D" w:themeColor="text2"/>
                <w:sz w:val="18"/>
                <w:szCs w:val="18"/>
              </w:rPr>
            </w:pPr>
            <w:r w:rsidRPr="00C1276B">
              <w:rPr>
                <w:rFonts w:ascii="Arial Narrow" w:hAnsi="Arial Narrow"/>
                <w:b/>
                <w:noProof/>
                <w:color w:val="1F497D" w:themeColor="text2"/>
                <w:sz w:val="18"/>
                <w:szCs w:val="18"/>
              </w:rPr>
              <w:drawing>
                <wp:inline distT="0" distB="0" distL="0" distR="0">
                  <wp:extent cx="2667000" cy="533400"/>
                  <wp:effectExtent l="0" t="0" r="0"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2A07D7" w:rsidRPr="00C1276B" w:rsidRDefault="002A07D7" w:rsidP="008E097B">
            <w:pPr>
              <w:jc w:val="center"/>
              <w:rPr>
                <w:rFonts w:ascii="Arial Narrow" w:hAnsi="Arial Narrow"/>
                <w:sz w:val="18"/>
                <w:szCs w:val="18"/>
              </w:rPr>
            </w:pPr>
            <w:r w:rsidRPr="00C1276B">
              <w:rPr>
                <w:rFonts w:ascii="Arial Narrow" w:hAnsi="Arial Narrow"/>
                <w:sz w:val="18"/>
                <w:szCs w:val="18"/>
              </w:rPr>
              <w:t>1 место: Сахалинская область – 101,6%</w:t>
            </w:r>
          </w:p>
          <w:p w:rsidR="002A07D7" w:rsidRPr="00C1276B" w:rsidRDefault="002A07D7" w:rsidP="008E097B">
            <w:pPr>
              <w:jc w:val="center"/>
              <w:rPr>
                <w:rFonts w:ascii="Arial Narrow" w:hAnsi="Arial Narrow"/>
                <w:b/>
                <w:sz w:val="18"/>
                <w:szCs w:val="18"/>
              </w:rPr>
            </w:pPr>
            <w:r w:rsidRPr="00C1276B">
              <w:rPr>
                <w:rFonts w:ascii="Arial Narrow" w:hAnsi="Arial Narrow"/>
                <w:sz w:val="18"/>
                <w:szCs w:val="18"/>
              </w:rPr>
              <w:t>11 место: Хабаровский край – 91,3%</w:t>
            </w:r>
          </w:p>
        </w:tc>
      </w:tr>
      <w:tr w:rsidR="002A07D7" w:rsidTr="008E097B">
        <w:trPr>
          <w:cantSplit/>
          <w:trHeight w:val="781"/>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b/>
                <w:sz w:val="22"/>
                <w:szCs w:val="22"/>
              </w:rPr>
            </w:pPr>
            <w:proofErr w:type="gramStart"/>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Pr="00BA21F4">
              <w:rPr>
                <w:rFonts w:ascii="Arial Narrow" w:hAnsi="Arial Narrow"/>
                <w:b/>
                <w:sz w:val="22"/>
                <w:szCs w:val="22"/>
              </w:rPr>
              <w:t>113</w:t>
            </w:r>
            <w:r>
              <w:rPr>
                <w:rFonts w:ascii="Arial Narrow" w:hAnsi="Arial Narrow"/>
                <w:b/>
                <w:sz w:val="22"/>
                <w:szCs w:val="22"/>
              </w:rPr>
              <w:t>,0</w:t>
            </w:r>
            <w:r w:rsidRPr="0062014E">
              <w:rPr>
                <w:rFonts w:ascii="Arial Narrow" w:hAnsi="Arial Narrow"/>
                <w:b/>
                <w:sz w:val="22"/>
                <w:szCs w:val="22"/>
              </w:rPr>
              <w:t>%</w:t>
            </w:r>
            <w:proofErr w:type="gramEnd"/>
          </w:p>
        </w:tc>
        <w:tc>
          <w:tcPr>
            <w:tcW w:w="1125" w:type="dxa"/>
            <w:shd w:val="clear" w:color="auto" w:fill="92D050"/>
            <w:vAlign w:val="center"/>
          </w:tcPr>
          <w:p w:rsidR="002A07D7" w:rsidRDefault="002A07D7" w:rsidP="008E097B">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tcPr>
          <w:p w:rsidR="002A07D7" w:rsidRPr="00672FBE" w:rsidRDefault="002A07D7" w:rsidP="008E097B">
            <w:pPr>
              <w:ind w:left="-85"/>
              <w:jc w:val="both"/>
              <w:rPr>
                <w:rFonts w:ascii="Arial Narrow" w:hAnsi="Arial Narrow"/>
                <w:b/>
                <w:color w:val="1F497D" w:themeColor="text2"/>
                <w:sz w:val="2"/>
                <w:szCs w:val="2"/>
              </w:rPr>
            </w:pPr>
            <w:r w:rsidRPr="00BA21F4">
              <w:rPr>
                <w:rFonts w:ascii="Arial Narrow" w:hAnsi="Arial Narrow"/>
                <w:b/>
                <w:noProof/>
                <w:color w:val="1F497D" w:themeColor="text2"/>
                <w:sz w:val="2"/>
                <w:szCs w:val="2"/>
              </w:rPr>
              <w:drawing>
                <wp:inline distT="0" distB="0" distL="0" distR="0">
                  <wp:extent cx="2676525" cy="514350"/>
                  <wp:effectExtent l="0" t="0" r="0" b="0"/>
                  <wp:docPr id="2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2A07D7" w:rsidRPr="00283C70" w:rsidRDefault="002A07D7" w:rsidP="008E097B">
            <w:pPr>
              <w:jc w:val="center"/>
              <w:rPr>
                <w:rFonts w:ascii="Arial Narrow" w:hAnsi="Arial Narrow"/>
                <w:sz w:val="18"/>
                <w:szCs w:val="18"/>
              </w:rPr>
            </w:pPr>
            <w:r w:rsidRPr="00283C70">
              <w:rPr>
                <w:rFonts w:ascii="Arial Narrow" w:hAnsi="Arial Narrow"/>
                <w:sz w:val="18"/>
                <w:szCs w:val="18"/>
              </w:rPr>
              <w:t xml:space="preserve">1 место: </w:t>
            </w:r>
            <w:r>
              <w:rPr>
                <w:rFonts w:ascii="Arial Narrow" w:hAnsi="Arial Narrow"/>
                <w:sz w:val="18"/>
                <w:szCs w:val="18"/>
              </w:rPr>
              <w:t>Республика Бурятия</w:t>
            </w:r>
            <w:r w:rsidRPr="00283C70">
              <w:rPr>
                <w:rFonts w:ascii="Arial Narrow" w:hAnsi="Arial Narrow"/>
                <w:sz w:val="18"/>
                <w:szCs w:val="18"/>
              </w:rPr>
              <w:t xml:space="preserve"> –</w:t>
            </w:r>
            <w:r>
              <w:t xml:space="preserve"> </w:t>
            </w:r>
            <w:r>
              <w:rPr>
                <w:rFonts w:ascii="Arial Narrow" w:hAnsi="Arial Narrow"/>
                <w:sz w:val="18"/>
                <w:szCs w:val="18"/>
              </w:rPr>
              <w:t>116,</w:t>
            </w:r>
            <w:r w:rsidRPr="00BA21F4">
              <w:rPr>
                <w:rFonts w:ascii="Arial Narrow" w:hAnsi="Arial Narrow"/>
                <w:sz w:val="18"/>
                <w:szCs w:val="18"/>
              </w:rPr>
              <w:t>8</w:t>
            </w:r>
            <w:r w:rsidRPr="00283C70">
              <w:rPr>
                <w:rFonts w:ascii="Arial Narrow" w:hAnsi="Arial Narrow"/>
                <w:sz w:val="18"/>
                <w:szCs w:val="18"/>
              </w:rPr>
              <w:t>%</w:t>
            </w:r>
          </w:p>
          <w:p w:rsidR="002A07D7" w:rsidRPr="00283C70" w:rsidRDefault="002A07D7" w:rsidP="008E097B">
            <w:pPr>
              <w:jc w:val="center"/>
              <w:rPr>
                <w:rFonts w:ascii="Arial Narrow" w:hAnsi="Arial Narrow"/>
                <w:b/>
              </w:rPr>
            </w:pPr>
            <w:r w:rsidRPr="00283C70">
              <w:rPr>
                <w:rFonts w:ascii="Arial Narrow" w:hAnsi="Arial Narrow"/>
                <w:sz w:val="18"/>
                <w:szCs w:val="18"/>
              </w:rPr>
              <w:t xml:space="preserve">11 место: </w:t>
            </w:r>
            <w:proofErr w:type="gramStart"/>
            <w:r>
              <w:rPr>
                <w:rFonts w:ascii="Arial Narrow" w:hAnsi="Arial Narrow"/>
                <w:sz w:val="18"/>
                <w:szCs w:val="18"/>
              </w:rPr>
              <w:t>Чукотский</w:t>
            </w:r>
            <w:proofErr w:type="gramEnd"/>
            <w:r>
              <w:rPr>
                <w:rFonts w:ascii="Arial Narrow" w:hAnsi="Arial Narrow"/>
                <w:sz w:val="18"/>
                <w:szCs w:val="18"/>
              </w:rPr>
              <w:t xml:space="preserve"> АО</w:t>
            </w:r>
            <w:r w:rsidRPr="00283C70">
              <w:rPr>
                <w:rFonts w:ascii="Arial Narrow" w:hAnsi="Arial Narrow"/>
                <w:sz w:val="18"/>
                <w:szCs w:val="18"/>
              </w:rPr>
              <w:t xml:space="preserve"> – </w:t>
            </w:r>
            <w:r>
              <w:rPr>
                <w:rFonts w:ascii="Arial Narrow" w:hAnsi="Arial Narrow"/>
                <w:sz w:val="18"/>
                <w:szCs w:val="18"/>
              </w:rPr>
              <w:t>93,</w:t>
            </w:r>
            <w:r w:rsidRPr="00BA21F4">
              <w:rPr>
                <w:rFonts w:ascii="Arial Narrow" w:hAnsi="Arial Narrow"/>
                <w:sz w:val="18"/>
                <w:szCs w:val="18"/>
              </w:rPr>
              <w:t>6</w:t>
            </w:r>
            <w:r w:rsidRPr="00283C70">
              <w:rPr>
                <w:rFonts w:ascii="Arial Narrow" w:hAnsi="Arial Narrow"/>
                <w:sz w:val="18"/>
                <w:szCs w:val="18"/>
              </w:rPr>
              <w:t>%</w:t>
            </w:r>
          </w:p>
        </w:tc>
      </w:tr>
      <w:tr w:rsidR="002A07D7" w:rsidTr="008E097B">
        <w:trPr>
          <w:cantSplit/>
          <w:trHeight w:val="676"/>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rPr>
              <w:t>104,</w:t>
            </w:r>
            <w:r w:rsidRPr="00BA21F4">
              <w:rPr>
                <w:rFonts w:ascii="Arial Narrow" w:hAnsi="Arial Narrow"/>
                <w:b/>
                <w:sz w:val="22"/>
                <w:szCs w:val="22"/>
              </w:rPr>
              <w:t>2</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rPr>
              <w:t>декабрь</w:t>
            </w:r>
            <w:r w:rsidRPr="0062014E">
              <w:rPr>
                <w:rFonts w:ascii="Arial Narrow" w:hAnsi="Arial Narrow"/>
                <w:sz w:val="22"/>
                <w:szCs w:val="22"/>
              </w:rPr>
              <w:t xml:space="preserve"> 2019 года</w:t>
            </w:r>
          </w:p>
          <w:p w:rsidR="002A07D7" w:rsidRPr="0062014E" w:rsidRDefault="002A07D7" w:rsidP="008E097B">
            <w:pPr>
              <w:jc w:val="center"/>
              <w:rPr>
                <w:rFonts w:ascii="Arial Narrow" w:hAnsi="Arial Narrow"/>
                <w:b/>
                <w:sz w:val="22"/>
                <w:szCs w:val="22"/>
              </w:rPr>
            </w:pPr>
            <w:r w:rsidRPr="0062014E">
              <w:rPr>
                <w:rFonts w:ascii="Arial Narrow" w:hAnsi="Arial Narrow"/>
                <w:sz w:val="22"/>
                <w:szCs w:val="22"/>
              </w:rPr>
              <w:t>к декабрю 2018 года</w:t>
            </w:r>
          </w:p>
        </w:tc>
        <w:tc>
          <w:tcPr>
            <w:tcW w:w="1125" w:type="dxa"/>
            <w:shd w:val="clear" w:color="auto" w:fill="FFC000"/>
            <w:vAlign w:val="center"/>
          </w:tcPr>
          <w:p w:rsidR="002A07D7" w:rsidRPr="00D263BC" w:rsidRDefault="002A07D7" w:rsidP="008E097B">
            <w:pPr>
              <w:jc w:val="center"/>
              <w:rPr>
                <w:rFonts w:ascii="Arial Narrow" w:hAnsi="Arial Narrow"/>
                <w:b/>
                <w:color w:val="1F497D" w:themeColor="text2"/>
              </w:rPr>
            </w:pPr>
            <w:r>
              <w:rPr>
                <w:rFonts w:ascii="Arial Narrow" w:hAnsi="Arial Narrow"/>
                <w:b/>
                <w:color w:val="1F497D" w:themeColor="text2"/>
              </w:rPr>
              <w:t>8 место*</w:t>
            </w:r>
          </w:p>
        </w:tc>
        <w:tc>
          <w:tcPr>
            <w:tcW w:w="4244" w:type="dxa"/>
            <w:gridSpan w:val="11"/>
            <w:shd w:val="clear" w:color="auto" w:fill="DBE5F1" w:themeFill="accent1" w:themeFillTint="33"/>
          </w:tcPr>
          <w:p w:rsidR="002A07D7" w:rsidRPr="00672FBE" w:rsidRDefault="002A07D7" w:rsidP="008E097B">
            <w:pPr>
              <w:ind w:left="-85"/>
              <w:rPr>
                <w:rFonts w:ascii="Arial Narrow" w:hAnsi="Arial Narrow"/>
                <w:b/>
                <w:color w:val="1F497D" w:themeColor="text2"/>
                <w:sz w:val="2"/>
                <w:szCs w:val="2"/>
              </w:rPr>
            </w:pPr>
            <w:r w:rsidRPr="00BA21F4">
              <w:rPr>
                <w:rFonts w:ascii="Arial Narrow" w:hAnsi="Arial Narrow"/>
                <w:b/>
                <w:noProof/>
                <w:color w:val="1F497D" w:themeColor="text2"/>
                <w:sz w:val="2"/>
                <w:szCs w:val="2"/>
              </w:rPr>
              <w:drawing>
                <wp:inline distT="0" distB="0" distL="0" distR="0">
                  <wp:extent cx="2676525" cy="485775"/>
                  <wp:effectExtent l="0" t="0" r="0" b="0"/>
                  <wp:docPr id="2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2A07D7" w:rsidRPr="00283C70" w:rsidRDefault="002A07D7" w:rsidP="008E097B">
            <w:pPr>
              <w:jc w:val="center"/>
              <w:rPr>
                <w:rFonts w:ascii="Arial Narrow" w:hAnsi="Arial Narrow"/>
                <w:sz w:val="18"/>
                <w:szCs w:val="18"/>
              </w:rPr>
            </w:pPr>
            <w:r w:rsidRPr="00283C70">
              <w:rPr>
                <w:rFonts w:ascii="Arial Narrow" w:hAnsi="Arial Narrow"/>
                <w:sz w:val="18"/>
                <w:szCs w:val="18"/>
              </w:rPr>
              <w:t>1 место: Камчатский край</w:t>
            </w:r>
            <w:r w:rsidRPr="009F357E">
              <w:rPr>
                <w:rFonts w:ascii="Arial Narrow" w:hAnsi="Arial Narrow"/>
                <w:sz w:val="18"/>
                <w:szCs w:val="18"/>
              </w:rPr>
              <w:t xml:space="preserve"> </w:t>
            </w:r>
            <w:r>
              <w:rPr>
                <w:rFonts w:ascii="Arial Narrow" w:hAnsi="Arial Narrow"/>
                <w:sz w:val="18"/>
                <w:szCs w:val="18"/>
              </w:rPr>
              <w:t>– 102,5</w:t>
            </w:r>
            <w:r w:rsidRPr="00283C70">
              <w:rPr>
                <w:rFonts w:ascii="Arial Narrow" w:hAnsi="Arial Narrow"/>
                <w:sz w:val="18"/>
                <w:szCs w:val="18"/>
              </w:rPr>
              <w:t>%</w:t>
            </w:r>
          </w:p>
          <w:p w:rsidR="002A07D7" w:rsidRPr="00283C70" w:rsidRDefault="002A07D7" w:rsidP="008E097B">
            <w:pPr>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Pr="00C26673">
              <w:rPr>
                <w:rFonts w:ascii="Arial Narrow" w:hAnsi="Arial Narrow"/>
                <w:iCs/>
                <w:sz w:val="18"/>
                <w:szCs w:val="18"/>
              </w:rPr>
              <w:t>Амурская область</w:t>
            </w:r>
            <w:r w:rsidRPr="00283C70">
              <w:rPr>
                <w:rFonts w:ascii="Arial Narrow" w:hAnsi="Arial Narrow"/>
                <w:sz w:val="18"/>
                <w:szCs w:val="18"/>
              </w:rPr>
              <w:t xml:space="preserve"> –</w:t>
            </w:r>
            <w:r>
              <w:rPr>
                <w:rFonts w:ascii="Arial Narrow" w:hAnsi="Arial Narrow"/>
                <w:sz w:val="18"/>
                <w:szCs w:val="18"/>
              </w:rPr>
              <w:t xml:space="preserve"> 104,</w:t>
            </w:r>
            <w:r w:rsidRPr="00BA21F4">
              <w:rPr>
                <w:rFonts w:ascii="Arial Narrow" w:hAnsi="Arial Narrow"/>
                <w:sz w:val="18"/>
                <w:szCs w:val="18"/>
              </w:rPr>
              <w:t>8</w:t>
            </w:r>
            <w:r w:rsidRPr="00283C70">
              <w:rPr>
                <w:rFonts w:ascii="Arial Narrow" w:hAnsi="Arial Narrow"/>
                <w:sz w:val="18"/>
                <w:szCs w:val="18"/>
              </w:rPr>
              <w:t>%</w:t>
            </w:r>
          </w:p>
        </w:tc>
      </w:tr>
      <w:tr w:rsidR="002A07D7" w:rsidTr="008E097B">
        <w:trPr>
          <w:cantSplit/>
          <w:trHeight w:val="774"/>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sz w:val="22"/>
                <w:szCs w:val="22"/>
              </w:rPr>
            </w:pPr>
            <w:r w:rsidRPr="0062014E">
              <w:rPr>
                <w:rFonts w:ascii="Arial Narrow" w:hAnsi="Arial Narrow"/>
                <w:sz w:val="22"/>
                <w:szCs w:val="22"/>
              </w:rPr>
              <w:t>Реальные денежные доходы населения</w:t>
            </w:r>
            <w:r>
              <w:rPr>
                <w:rFonts w:ascii="Arial Narrow" w:hAnsi="Arial Narrow"/>
                <w:sz w:val="22"/>
                <w:szCs w:val="22"/>
              </w:rPr>
              <w:t xml:space="preserve"> </w:t>
            </w:r>
            <w:r>
              <w:rPr>
                <w:rFonts w:ascii="Arial Narrow" w:hAnsi="Arial Narrow"/>
                <w:sz w:val="22"/>
                <w:szCs w:val="22"/>
                <w:vertAlign w:val="superscript"/>
              </w:rPr>
              <w:t>4</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lang w:val="sah-RU"/>
              </w:rPr>
              <w:t>102,4</w:t>
            </w:r>
            <w:r w:rsidRPr="0062014E">
              <w:rPr>
                <w:rFonts w:ascii="Arial Narrow" w:hAnsi="Arial Narrow"/>
                <w:b/>
                <w:sz w:val="22"/>
                <w:szCs w:val="22"/>
              </w:rPr>
              <w:t>%</w:t>
            </w:r>
            <w:r>
              <w:rPr>
                <w:rFonts w:ascii="Arial Narrow" w:hAnsi="Arial Narrow"/>
                <w:sz w:val="22"/>
                <w:szCs w:val="22"/>
                <w:vertAlign w:val="superscript"/>
              </w:rPr>
              <w:t>1)</w:t>
            </w:r>
            <w:r w:rsidRPr="0062014E">
              <w:rPr>
                <w:rFonts w:ascii="Arial Narrow" w:hAnsi="Arial Narrow"/>
                <w:sz w:val="22"/>
                <w:szCs w:val="22"/>
              </w:rPr>
              <w:t xml:space="preserve"> </w:t>
            </w:r>
          </w:p>
          <w:p w:rsidR="002A07D7" w:rsidRPr="0062014E" w:rsidRDefault="002A07D7" w:rsidP="008E097B">
            <w:pPr>
              <w:jc w:val="center"/>
              <w:rPr>
                <w:rFonts w:ascii="Arial Narrow" w:hAnsi="Arial Narrow"/>
                <w:sz w:val="22"/>
                <w:szCs w:val="22"/>
              </w:rPr>
            </w:pPr>
            <w:r w:rsidRPr="0062014E">
              <w:rPr>
                <w:rFonts w:ascii="Arial Narrow" w:hAnsi="Arial Narrow"/>
                <w:sz w:val="22"/>
                <w:szCs w:val="22"/>
              </w:rPr>
              <w:t>к январю-</w:t>
            </w:r>
            <w:r>
              <w:rPr>
                <w:rFonts w:ascii="Arial Narrow" w:hAnsi="Arial Narrow"/>
                <w:sz w:val="22"/>
                <w:szCs w:val="22"/>
              </w:rPr>
              <w:t>сентябр</w:t>
            </w:r>
            <w:r w:rsidRPr="0062014E">
              <w:rPr>
                <w:rFonts w:ascii="Arial Narrow" w:hAnsi="Arial Narrow"/>
                <w:sz w:val="22"/>
                <w:szCs w:val="22"/>
              </w:rPr>
              <w:t>ю 2018г.</w:t>
            </w:r>
          </w:p>
        </w:tc>
        <w:tc>
          <w:tcPr>
            <w:tcW w:w="1125" w:type="dxa"/>
            <w:shd w:val="clear" w:color="auto" w:fill="FFC000"/>
            <w:vAlign w:val="center"/>
          </w:tcPr>
          <w:p w:rsidR="002A07D7" w:rsidRDefault="002A07D7" w:rsidP="008E097B">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2A07D7" w:rsidRPr="007B422C" w:rsidRDefault="002A07D7" w:rsidP="008E097B">
            <w:pPr>
              <w:ind w:left="-85"/>
              <w:rPr>
                <w:noProof/>
                <w:sz w:val="2"/>
                <w:szCs w:val="2"/>
              </w:rPr>
            </w:pPr>
            <w:r>
              <w:rPr>
                <w:noProof/>
              </w:rPr>
              <w:drawing>
                <wp:inline distT="0" distB="0" distL="0" distR="0">
                  <wp:extent cx="2667000" cy="533400"/>
                  <wp:effectExtent l="0" t="0" r="0" b="0"/>
                  <wp:docPr id="24"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2A07D7" w:rsidRPr="000467BA" w:rsidRDefault="002A07D7" w:rsidP="008E097B">
            <w:pPr>
              <w:jc w:val="center"/>
              <w:rPr>
                <w:rFonts w:ascii="Arial Narrow" w:hAnsi="Arial Narrow"/>
                <w:sz w:val="18"/>
                <w:szCs w:val="18"/>
              </w:rPr>
            </w:pPr>
            <w:r w:rsidRPr="000467BA">
              <w:rPr>
                <w:rFonts w:ascii="Arial Narrow" w:hAnsi="Arial Narrow"/>
                <w:sz w:val="18"/>
                <w:szCs w:val="18"/>
              </w:rPr>
              <w:t xml:space="preserve">1 место: Сахалинская область </w:t>
            </w:r>
            <w:r w:rsidRPr="00283C70">
              <w:rPr>
                <w:rFonts w:ascii="Arial Narrow" w:hAnsi="Arial Narrow"/>
                <w:sz w:val="18"/>
                <w:szCs w:val="18"/>
              </w:rPr>
              <w:t>–</w:t>
            </w:r>
            <w:r w:rsidRPr="000467BA">
              <w:rPr>
                <w:rFonts w:ascii="Arial Narrow" w:hAnsi="Arial Narrow"/>
                <w:sz w:val="18"/>
                <w:szCs w:val="18"/>
              </w:rPr>
              <w:t xml:space="preserve"> </w:t>
            </w:r>
            <w:r>
              <w:rPr>
                <w:rFonts w:ascii="Arial Narrow" w:hAnsi="Arial Narrow"/>
                <w:sz w:val="18"/>
                <w:szCs w:val="18"/>
              </w:rPr>
              <w:t>103,</w:t>
            </w:r>
            <w:r w:rsidRPr="00B809AF">
              <w:rPr>
                <w:rFonts w:ascii="Arial Narrow" w:hAnsi="Arial Narrow"/>
                <w:sz w:val="18"/>
                <w:szCs w:val="18"/>
              </w:rPr>
              <w:t>8</w:t>
            </w:r>
            <w:r w:rsidRPr="000467BA">
              <w:rPr>
                <w:rFonts w:ascii="Arial Narrow" w:hAnsi="Arial Narrow"/>
                <w:sz w:val="18"/>
                <w:szCs w:val="18"/>
              </w:rPr>
              <w:t>%</w:t>
            </w:r>
          </w:p>
          <w:p w:rsidR="002A07D7" w:rsidRPr="000467BA" w:rsidRDefault="002A07D7" w:rsidP="008E097B">
            <w:pPr>
              <w:jc w:val="center"/>
              <w:rPr>
                <w:rFonts w:ascii="Arial Narrow" w:hAnsi="Arial Narrow"/>
                <w:sz w:val="18"/>
                <w:szCs w:val="18"/>
              </w:rPr>
            </w:pPr>
            <w:r w:rsidRPr="000467BA">
              <w:rPr>
                <w:rFonts w:ascii="Arial Narrow" w:hAnsi="Arial Narrow"/>
                <w:sz w:val="18"/>
                <w:szCs w:val="18"/>
              </w:rPr>
              <w:t>11 место: Республика Бурятия –</w:t>
            </w:r>
            <w:r>
              <w:rPr>
                <w:rFonts w:ascii="Arial Narrow" w:hAnsi="Arial Narrow"/>
                <w:sz w:val="18"/>
                <w:szCs w:val="18"/>
              </w:rPr>
              <w:t xml:space="preserve"> 97,0</w:t>
            </w:r>
            <w:r w:rsidRPr="000467BA">
              <w:rPr>
                <w:rFonts w:ascii="Arial Narrow" w:hAnsi="Arial Narrow"/>
                <w:sz w:val="18"/>
                <w:szCs w:val="18"/>
              </w:rPr>
              <w:t>%</w:t>
            </w:r>
          </w:p>
        </w:tc>
      </w:tr>
      <w:tr w:rsidR="002A07D7" w:rsidRPr="00A33929" w:rsidTr="008E097B">
        <w:trPr>
          <w:cantSplit/>
          <w:trHeight w:val="905"/>
        </w:trPr>
        <w:tc>
          <w:tcPr>
            <w:tcW w:w="3119" w:type="dxa"/>
            <w:shd w:val="clear" w:color="auto" w:fill="DBE5F1" w:themeFill="accent1" w:themeFillTint="33"/>
            <w:vAlign w:val="center"/>
          </w:tcPr>
          <w:p w:rsidR="002A07D7" w:rsidRPr="0062014E" w:rsidRDefault="002A07D7" w:rsidP="008E097B">
            <w:pPr>
              <w:jc w:val="center"/>
              <w:rPr>
                <w:rFonts w:ascii="Arial Narrow" w:hAnsi="Arial Narrow"/>
                <w:sz w:val="22"/>
                <w:szCs w:val="22"/>
              </w:rPr>
            </w:pPr>
            <w:r w:rsidRPr="0062014E">
              <w:rPr>
                <w:rFonts w:ascii="Arial Narrow" w:hAnsi="Arial Narrow"/>
                <w:sz w:val="22"/>
                <w:szCs w:val="22"/>
              </w:rPr>
              <w:t>Реальная начисленная</w:t>
            </w:r>
          </w:p>
          <w:p w:rsidR="002A07D7" w:rsidRPr="0062014E" w:rsidRDefault="002A07D7" w:rsidP="008E097B">
            <w:pPr>
              <w:jc w:val="center"/>
              <w:rPr>
                <w:rFonts w:ascii="Arial Narrow" w:hAnsi="Arial Narrow"/>
                <w:b/>
                <w:i/>
                <w:sz w:val="22"/>
                <w:szCs w:val="22"/>
              </w:rPr>
            </w:pPr>
            <w:proofErr w:type="gramStart"/>
            <w:r w:rsidRPr="0062014E">
              <w:rPr>
                <w:rFonts w:ascii="Arial Narrow" w:hAnsi="Arial Narrow"/>
                <w:sz w:val="22"/>
                <w:szCs w:val="22"/>
              </w:rPr>
              <w:t>заработная</w:t>
            </w:r>
            <w:proofErr w:type="gramEnd"/>
            <w:r w:rsidRPr="0062014E">
              <w:rPr>
                <w:rFonts w:ascii="Arial Narrow" w:hAnsi="Arial Narrow"/>
                <w:sz w:val="22"/>
                <w:szCs w:val="22"/>
              </w:rPr>
              <w:t xml:space="preserve"> плата</w:t>
            </w:r>
            <w:r>
              <w:rPr>
                <w:rFonts w:ascii="Arial Narrow" w:hAnsi="Arial Narrow"/>
                <w:sz w:val="22"/>
                <w:szCs w:val="22"/>
                <w:vertAlign w:val="superscript"/>
              </w:rPr>
              <w:t>5</w:t>
            </w:r>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102,4</w:t>
            </w:r>
            <w:r w:rsidRPr="0062014E">
              <w:rPr>
                <w:rFonts w:ascii="Arial Narrow" w:hAnsi="Arial Narrow"/>
                <w:b/>
                <w:sz w:val="22"/>
                <w:szCs w:val="22"/>
              </w:rPr>
              <w:t xml:space="preserve">% </w:t>
            </w:r>
            <w:r w:rsidRPr="0062014E">
              <w:rPr>
                <w:rFonts w:ascii="Arial Narrow" w:hAnsi="Arial Narrow"/>
                <w:sz w:val="22"/>
                <w:szCs w:val="22"/>
              </w:rPr>
              <w:t>к январю-</w:t>
            </w:r>
            <w:r>
              <w:rPr>
                <w:rFonts w:ascii="Arial Narrow" w:hAnsi="Arial Narrow"/>
                <w:sz w:val="22"/>
                <w:szCs w:val="22"/>
              </w:rPr>
              <w:t>ноябрю</w:t>
            </w:r>
            <w:r w:rsidRPr="0062014E">
              <w:rPr>
                <w:rFonts w:ascii="Arial Narrow" w:hAnsi="Arial Narrow"/>
                <w:sz w:val="22"/>
                <w:szCs w:val="22"/>
              </w:rPr>
              <w:t xml:space="preserve"> 2018 года</w:t>
            </w:r>
          </w:p>
        </w:tc>
        <w:tc>
          <w:tcPr>
            <w:tcW w:w="1125" w:type="dxa"/>
            <w:shd w:val="clear" w:color="auto" w:fill="FFC000"/>
            <w:vAlign w:val="center"/>
          </w:tcPr>
          <w:p w:rsidR="002A07D7" w:rsidRPr="00104A67" w:rsidRDefault="002A07D7" w:rsidP="008E097B">
            <w:pPr>
              <w:jc w:val="center"/>
              <w:rPr>
                <w:rFonts w:ascii="Arial Narrow" w:hAnsi="Arial Narrow"/>
                <w:b/>
                <w:color w:val="1F497D" w:themeColor="text2"/>
              </w:rPr>
            </w:pPr>
            <w:r>
              <w:rPr>
                <w:rFonts w:ascii="Arial Narrow" w:hAnsi="Arial Narrow"/>
                <w:b/>
                <w:color w:val="1F497D" w:themeColor="text2"/>
              </w:rPr>
              <w:t>5</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2A07D7" w:rsidRPr="00A33929" w:rsidRDefault="002A07D7" w:rsidP="008E097B">
            <w:pPr>
              <w:jc w:val="both"/>
              <w:rPr>
                <w:rFonts w:ascii="Arial" w:hAnsi="Arial" w:cs="Arial"/>
                <w:i/>
                <w:color w:val="000000"/>
                <w:sz w:val="18"/>
                <w:szCs w:val="18"/>
              </w:rPr>
            </w:pPr>
          </w:p>
          <w:p w:rsidR="002A07D7" w:rsidRPr="00A33929" w:rsidRDefault="002A07D7" w:rsidP="008E097B">
            <w:pPr>
              <w:ind w:left="-85"/>
              <w:rPr>
                <w:rFonts w:ascii="Arial Narrow" w:hAnsi="Arial Narrow"/>
                <w:b/>
                <w:i/>
                <w:color w:val="1F497D" w:themeColor="text2"/>
                <w:sz w:val="2"/>
                <w:szCs w:val="2"/>
              </w:rPr>
            </w:pPr>
            <w:r w:rsidRPr="00BA21F4">
              <w:rPr>
                <w:rFonts w:ascii="Arial Narrow" w:hAnsi="Arial Narrow"/>
                <w:b/>
                <w:i/>
                <w:noProof/>
                <w:color w:val="1F497D" w:themeColor="text2"/>
                <w:sz w:val="2"/>
                <w:szCs w:val="2"/>
              </w:rPr>
              <w:drawing>
                <wp:inline distT="0" distB="0" distL="0" distR="0">
                  <wp:extent cx="2697480" cy="518160"/>
                  <wp:effectExtent l="0" t="0" r="0" b="0"/>
                  <wp:docPr id="2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002" w:type="dxa"/>
            <w:shd w:val="clear" w:color="auto" w:fill="DBE5F1" w:themeFill="accent1" w:themeFillTint="33"/>
            <w:vAlign w:val="center"/>
          </w:tcPr>
          <w:p w:rsidR="002A07D7" w:rsidRPr="004E69F0" w:rsidRDefault="002A07D7" w:rsidP="008E097B">
            <w:pPr>
              <w:jc w:val="center"/>
              <w:rPr>
                <w:rFonts w:ascii="Arial Narrow" w:hAnsi="Arial Narrow"/>
                <w:sz w:val="18"/>
                <w:szCs w:val="18"/>
              </w:rPr>
            </w:pPr>
            <w:r w:rsidRPr="004E69F0">
              <w:rPr>
                <w:rFonts w:ascii="Arial Narrow" w:hAnsi="Arial Narrow"/>
                <w:sz w:val="18"/>
                <w:szCs w:val="18"/>
              </w:rPr>
              <w:t>1 место: Сахалинская области–</w:t>
            </w:r>
            <w:r>
              <w:rPr>
                <w:rFonts w:ascii="Arial Narrow" w:hAnsi="Arial Narrow"/>
                <w:sz w:val="18"/>
                <w:szCs w:val="18"/>
              </w:rPr>
              <w:t>107,6</w:t>
            </w:r>
            <w:r w:rsidRPr="004E69F0">
              <w:rPr>
                <w:rFonts w:ascii="Arial Narrow" w:hAnsi="Arial Narrow"/>
                <w:sz w:val="18"/>
                <w:szCs w:val="18"/>
              </w:rPr>
              <w:t>%</w:t>
            </w:r>
          </w:p>
          <w:p w:rsidR="002A07D7" w:rsidRPr="00A33929" w:rsidRDefault="002A07D7" w:rsidP="008E097B">
            <w:pPr>
              <w:jc w:val="center"/>
              <w:rPr>
                <w:rFonts w:ascii="Arial Narrow" w:hAnsi="Arial Narrow"/>
                <w:b/>
                <w:i/>
              </w:rPr>
            </w:pPr>
            <w:r w:rsidRPr="004E69F0">
              <w:rPr>
                <w:rFonts w:ascii="Arial Narrow" w:hAnsi="Arial Narrow"/>
                <w:sz w:val="18"/>
                <w:szCs w:val="18"/>
              </w:rPr>
              <w:t xml:space="preserve">11 место: </w:t>
            </w:r>
            <w:r>
              <w:rPr>
                <w:rFonts w:ascii="Arial Narrow" w:hAnsi="Arial Narrow"/>
                <w:sz w:val="18"/>
                <w:szCs w:val="18"/>
              </w:rPr>
              <w:t xml:space="preserve">Республика Бурятия </w:t>
            </w:r>
            <w:r w:rsidRPr="004E69F0">
              <w:rPr>
                <w:rFonts w:ascii="Arial Narrow" w:hAnsi="Arial Narrow"/>
                <w:sz w:val="18"/>
                <w:szCs w:val="18"/>
              </w:rPr>
              <w:t xml:space="preserve">– </w:t>
            </w:r>
            <w:r>
              <w:rPr>
                <w:rFonts w:ascii="Arial Narrow" w:hAnsi="Arial Narrow"/>
                <w:sz w:val="18"/>
                <w:szCs w:val="18"/>
              </w:rPr>
              <w:t>100,</w:t>
            </w:r>
            <w:r w:rsidRPr="00BA21F4">
              <w:rPr>
                <w:rFonts w:ascii="Arial Narrow" w:hAnsi="Arial Narrow"/>
                <w:sz w:val="18"/>
                <w:szCs w:val="18"/>
              </w:rPr>
              <w:t>9</w:t>
            </w:r>
            <w:r w:rsidRPr="004E69F0">
              <w:rPr>
                <w:rFonts w:ascii="Arial Narrow" w:hAnsi="Arial Narrow"/>
                <w:sz w:val="18"/>
                <w:szCs w:val="18"/>
              </w:rPr>
              <w:t>%</w:t>
            </w:r>
          </w:p>
        </w:tc>
      </w:tr>
    </w:tbl>
    <w:p w:rsidR="002A07D7" w:rsidRPr="0062014E" w:rsidRDefault="002A07D7" w:rsidP="002A07D7">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2A07D7" w:rsidRPr="0062014E" w:rsidRDefault="002A07D7" w:rsidP="002A07D7">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2A07D7" w:rsidRPr="00C1276B" w:rsidRDefault="002A07D7" w:rsidP="002A07D7">
      <w:pPr>
        <w:pStyle w:val="a7"/>
        <w:widowControl w:val="0"/>
        <w:ind w:firstLine="0"/>
        <w:jc w:val="left"/>
        <w:rPr>
          <w:rFonts w:ascii="Arial Narrow" w:hAnsi="Arial Narrow"/>
          <w:sz w:val="18"/>
          <w:szCs w:val="18"/>
        </w:rPr>
      </w:pPr>
      <w:r w:rsidRPr="00C1276B">
        <w:rPr>
          <w:rFonts w:ascii="Arial Narrow" w:hAnsi="Arial Narrow"/>
          <w:sz w:val="18"/>
          <w:szCs w:val="18"/>
          <w:vertAlign w:val="superscript"/>
        </w:rPr>
        <w:t>1)</w:t>
      </w:r>
      <w:r w:rsidRPr="00C1276B">
        <w:rPr>
          <w:rFonts w:ascii="Arial Narrow" w:hAnsi="Arial Narrow"/>
          <w:sz w:val="18"/>
          <w:szCs w:val="18"/>
        </w:rPr>
        <w:t xml:space="preserve"> У</w:t>
      </w:r>
      <w:r w:rsidRPr="00C1276B">
        <w:rPr>
          <w:rFonts w:ascii="Arial Narrow" w:hAnsi="Arial Narrow"/>
          <w:color w:val="000000"/>
          <w:sz w:val="18"/>
          <w:szCs w:val="18"/>
        </w:rPr>
        <w:t>точненные данные по итогам квартальных расчетов денежных доходов и расходов населения.</w:t>
      </w:r>
    </w:p>
    <w:p w:rsidR="002A07D7" w:rsidRPr="00C1276B" w:rsidRDefault="002A07D7" w:rsidP="002A07D7">
      <w:pPr>
        <w:pStyle w:val="a7"/>
        <w:widowControl w:val="0"/>
        <w:ind w:firstLine="0"/>
        <w:jc w:val="left"/>
        <w:rPr>
          <w:rFonts w:ascii="Arial Narrow" w:hAnsi="Arial Narrow"/>
          <w:sz w:val="18"/>
          <w:szCs w:val="18"/>
        </w:rPr>
      </w:pPr>
      <w:r w:rsidRPr="00C1276B">
        <w:rPr>
          <w:rFonts w:ascii="Arial Narrow" w:hAnsi="Arial Narrow"/>
          <w:sz w:val="18"/>
          <w:szCs w:val="18"/>
          <w:vertAlign w:val="superscript"/>
        </w:rPr>
        <w:t>2)</w:t>
      </w:r>
      <w:r w:rsidRPr="00C1276B">
        <w:rPr>
          <w:rFonts w:ascii="Arial Narrow" w:hAnsi="Arial Narrow"/>
          <w:sz w:val="18"/>
          <w:szCs w:val="18"/>
        </w:rPr>
        <w:t xml:space="preserve"> </w:t>
      </w:r>
      <w:r w:rsidRPr="00C1276B">
        <w:rPr>
          <w:rFonts w:ascii="Arial Narrow" w:hAnsi="Arial Narrow"/>
          <w:iCs/>
          <w:sz w:val="18"/>
          <w:szCs w:val="18"/>
        </w:rPr>
        <w:t xml:space="preserve">Данные изменены по сравнению с ранее </w:t>
      </w:r>
      <w:proofErr w:type="gramStart"/>
      <w:r w:rsidRPr="00C1276B">
        <w:rPr>
          <w:rFonts w:ascii="Arial Narrow" w:hAnsi="Arial Narrow"/>
          <w:iCs/>
          <w:sz w:val="18"/>
          <w:szCs w:val="18"/>
        </w:rPr>
        <w:t>опубликованными</w:t>
      </w:r>
      <w:proofErr w:type="gramEnd"/>
      <w:r w:rsidRPr="00C1276B">
        <w:rPr>
          <w:rFonts w:ascii="Arial Narrow" w:hAnsi="Arial Narrow"/>
          <w:iCs/>
          <w:sz w:val="18"/>
          <w:szCs w:val="18"/>
        </w:rPr>
        <w:t>, на осно</w:t>
      </w:r>
      <w:r>
        <w:rPr>
          <w:rFonts w:ascii="Arial Narrow" w:hAnsi="Arial Narrow"/>
          <w:iCs/>
          <w:sz w:val="18"/>
          <w:szCs w:val="18"/>
        </w:rPr>
        <w:t>вании уточненных годовых итогов за 2018 год.</w:t>
      </w:r>
    </w:p>
    <w:p w:rsidR="002A07D7" w:rsidRPr="00C1276B" w:rsidRDefault="002A07D7" w:rsidP="002A07D7">
      <w:pPr>
        <w:pStyle w:val="a7"/>
        <w:widowControl w:val="0"/>
        <w:ind w:firstLine="0"/>
        <w:jc w:val="left"/>
        <w:rPr>
          <w:rFonts w:ascii="Arial Narrow" w:hAnsi="Arial Narrow"/>
          <w:sz w:val="18"/>
          <w:szCs w:val="18"/>
        </w:rPr>
      </w:pPr>
      <w:r w:rsidRPr="00C1276B">
        <w:rPr>
          <w:rFonts w:ascii="Arial Narrow" w:hAnsi="Arial Narrow"/>
          <w:sz w:val="18"/>
          <w:szCs w:val="18"/>
          <w:vertAlign w:val="superscript"/>
        </w:rPr>
        <w:t>3)</w:t>
      </w:r>
      <w:r w:rsidRPr="00C1276B">
        <w:rPr>
          <w:rFonts w:ascii="Arial Narrow" w:hAnsi="Arial Narrow"/>
        </w:rPr>
        <w:t xml:space="preserve"> </w:t>
      </w:r>
      <w:r w:rsidRPr="00C1276B">
        <w:rPr>
          <w:rFonts w:ascii="Arial Narrow" w:hAnsi="Arial Narrow"/>
          <w:sz w:val="18"/>
          <w:szCs w:val="18"/>
        </w:rPr>
        <w:t>Без учета жилых домов, построенных на земельных участках, предназначенных для ведения гражданами садоводства</w:t>
      </w:r>
    </w:p>
    <w:p w:rsidR="002A07D7" w:rsidRPr="00C1276B" w:rsidRDefault="002A07D7" w:rsidP="002A07D7">
      <w:pPr>
        <w:ind w:left="170" w:hanging="170"/>
        <w:jc w:val="both"/>
        <w:rPr>
          <w:rFonts w:ascii="Arial Narrow" w:hAnsi="Arial Narrow"/>
          <w:sz w:val="18"/>
          <w:szCs w:val="18"/>
        </w:rPr>
      </w:pPr>
      <w:r w:rsidRPr="00C1276B">
        <w:rPr>
          <w:rFonts w:ascii="Arial Narrow" w:hAnsi="Arial Narrow"/>
          <w:sz w:val="18"/>
          <w:szCs w:val="18"/>
          <w:vertAlign w:val="superscript"/>
        </w:rPr>
        <w:t>4)</w:t>
      </w:r>
      <w:r w:rsidRPr="00C1276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2A07D7" w:rsidRPr="00C1276B" w:rsidRDefault="002A07D7" w:rsidP="002A07D7">
      <w:pPr>
        <w:ind w:left="142" w:hanging="142"/>
        <w:jc w:val="both"/>
        <w:rPr>
          <w:rFonts w:ascii="Arial Narrow" w:hAnsi="Arial Narrow"/>
          <w:sz w:val="18"/>
          <w:szCs w:val="18"/>
        </w:rPr>
      </w:pPr>
      <w:r w:rsidRPr="00C1276B">
        <w:rPr>
          <w:rFonts w:ascii="Arial Narrow" w:hAnsi="Arial Narrow"/>
          <w:sz w:val="18"/>
          <w:szCs w:val="18"/>
          <w:vertAlign w:val="superscript"/>
        </w:rPr>
        <w:t>5)</w:t>
      </w:r>
      <w:r w:rsidRPr="00C1276B">
        <w:rPr>
          <w:rFonts w:ascii="Arial Narrow" w:hAnsi="Arial Narrow"/>
          <w:sz w:val="18"/>
          <w:szCs w:val="18"/>
        </w:rPr>
        <w:t xml:space="preserve"> Темпы роста приведены по структуре текущего периода. </w:t>
      </w:r>
    </w:p>
    <w:p w:rsidR="002A07D7" w:rsidRPr="006B2E1F" w:rsidRDefault="002A07D7" w:rsidP="006B2E1F">
      <w:pPr>
        <w:rPr>
          <w:szCs w:val="18"/>
        </w:rPr>
      </w:pPr>
    </w:p>
    <w:sectPr w:rsidR="002A07D7" w:rsidRPr="006B2E1F" w:rsidSect="002A07D7">
      <w:headerReference w:type="even" r:id="rId31"/>
      <w:footnotePr>
        <w:numRestart w:val="eachPage"/>
      </w:footnotePr>
      <w:type w:val="continuous"/>
      <w:pgSz w:w="11907" w:h="16840" w:code="9"/>
      <w:pgMar w:top="567" w:right="964" w:bottom="244"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C9" w:rsidRDefault="00387FC9">
      <w:r>
        <w:separator/>
      </w:r>
    </w:p>
  </w:endnote>
  <w:endnote w:type="continuationSeparator" w:id="0">
    <w:p w:rsidR="00387FC9" w:rsidRDefault="00387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C9" w:rsidRDefault="00387FC9">
      <w:r>
        <w:separator/>
      </w:r>
    </w:p>
  </w:footnote>
  <w:footnote w:type="continuationSeparator" w:id="0">
    <w:p w:rsidR="00387FC9" w:rsidRDefault="00387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C9" w:rsidRDefault="00387FC9" w:rsidP="0062014E">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94E"/>
    <w:multiLevelType w:val="hybridMultilevel"/>
    <w:tmpl w:val="43C40640"/>
    <w:lvl w:ilvl="0" w:tplc="480EC282">
      <w:start w:val="1"/>
      <w:numFmt w:val="decimal"/>
      <w:lvlText w:val="%1)"/>
      <w:lvlJc w:val="left"/>
      <w:pPr>
        <w:ind w:left="720" w:hanging="360"/>
      </w:pPr>
      <w:rPr>
        <w:rFonts w:ascii="Times New Roman" w:hAnsi="Times New Roman" w:hint="default"/>
        <w:b w:val="0"/>
        <w:sz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85C1F"/>
    <w:multiLevelType w:val="hybridMultilevel"/>
    <w:tmpl w:val="91026F3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B5A56"/>
    <w:multiLevelType w:val="hybridMultilevel"/>
    <w:tmpl w:val="A924340E"/>
    <w:lvl w:ilvl="0" w:tplc="6B6C7D04">
      <w:start w:val="1"/>
      <w:numFmt w:val="bullet"/>
      <w:lvlText w:val=""/>
      <w:lvlJc w:val="left"/>
      <w:pPr>
        <w:ind w:left="1429" w:hanging="360"/>
      </w:pPr>
      <w:rPr>
        <w:rFonts w:ascii="Wingdings" w:hAnsi="Wingding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73726D"/>
    <w:multiLevelType w:val="hybridMultilevel"/>
    <w:tmpl w:val="1B12D720"/>
    <w:lvl w:ilvl="0" w:tplc="64DE2646">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E0401"/>
    <w:multiLevelType w:val="hybridMultilevel"/>
    <w:tmpl w:val="70E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1180F"/>
    <w:multiLevelType w:val="hybridMultilevel"/>
    <w:tmpl w:val="54A26032"/>
    <w:lvl w:ilvl="0" w:tplc="CED0AB7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8">
    <w:nsid w:val="10BE71CC"/>
    <w:multiLevelType w:val="hybridMultilevel"/>
    <w:tmpl w:val="F078B036"/>
    <w:lvl w:ilvl="0" w:tplc="62861326">
      <w:start w:val="1"/>
      <w:numFmt w:val="bullet"/>
      <w:lvlText w:val=""/>
      <w:lvlJc w:val="left"/>
      <w:pPr>
        <w:ind w:left="1145" w:hanging="360"/>
      </w:pPr>
      <w:rPr>
        <w:rFonts w:ascii="Wingdings" w:hAnsi="Wingdings" w:hint="default"/>
        <w:b/>
        <w:color w:val="auto"/>
        <w:sz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BF31DD"/>
    <w:multiLevelType w:val="hybridMultilevel"/>
    <w:tmpl w:val="205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2">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134AE9"/>
    <w:multiLevelType w:val="hybridMultilevel"/>
    <w:tmpl w:val="3DDC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CA7CFD"/>
    <w:multiLevelType w:val="hybridMultilevel"/>
    <w:tmpl w:val="A7FE6718"/>
    <w:lvl w:ilvl="0" w:tplc="561CCBC0">
      <w:start w:val="1"/>
      <w:numFmt w:val="bullet"/>
      <w:lvlText w:val="-"/>
      <w:lvlJc w:val="left"/>
      <w:pPr>
        <w:ind w:left="1017" w:hanging="360"/>
      </w:pPr>
      <w:rPr>
        <w:rFonts w:ascii="Times New Roman" w:hAnsi="Times New Roman" w:cs="Times New Roman"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6">
    <w:nsid w:val="291B3AFB"/>
    <w:multiLevelType w:val="hybridMultilevel"/>
    <w:tmpl w:val="04628308"/>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E4B3DAC"/>
    <w:multiLevelType w:val="hybridMultilevel"/>
    <w:tmpl w:val="D5302740"/>
    <w:lvl w:ilvl="0" w:tplc="19D20608">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0">
    <w:nsid w:val="342E0B3B"/>
    <w:multiLevelType w:val="hybridMultilevel"/>
    <w:tmpl w:val="AC58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271F53"/>
    <w:multiLevelType w:val="hybridMultilevel"/>
    <w:tmpl w:val="2E0006E2"/>
    <w:lvl w:ilvl="0" w:tplc="561CCBC0">
      <w:start w:val="1"/>
      <w:numFmt w:val="bullet"/>
      <w:lvlText w:val="-"/>
      <w:lvlJc w:val="left"/>
      <w:pPr>
        <w:ind w:left="101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7166AA"/>
    <w:multiLevelType w:val="hybridMultilevel"/>
    <w:tmpl w:val="81E2310E"/>
    <w:lvl w:ilvl="0" w:tplc="6DBEA598">
      <w:start w:val="1"/>
      <w:numFmt w:val="bullet"/>
      <w:lvlText w:val=""/>
      <w:lvlJc w:val="left"/>
      <w:pPr>
        <w:tabs>
          <w:tab w:val="num" w:pos="720"/>
        </w:tabs>
        <w:ind w:left="720" w:hanging="360"/>
      </w:pPr>
      <w:rPr>
        <w:rFonts w:ascii="Wingdings" w:hAnsi="Wingdings" w:hint="default"/>
        <w:b/>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B57BF6"/>
    <w:multiLevelType w:val="hybridMultilevel"/>
    <w:tmpl w:val="13BC5EF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EBF594A"/>
    <w:multiLevelType w:val="hybridMultilevel"/>
    <w:tmpl w:val="6568A232"/>
    <w:lvl w:ilvl="0" w:tplc="08C27C3C">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6">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7">
    <w:nsid w:val="40D85BCB"/>
    <w:multiLevelType w:val="hybridMultilevel"/>
    <w:tmpl w:val="26841876"/>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8">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91902AE"/>
    <w:multiLevelType w:val="hybridMultilevel"/>
    <w:tmpl w:val="C87819BA"/>
    <w:lvl w:ilvl="0" w:tplc="072C945E">
      <w:start w:val="1"/>
      <w:numFmt w:val="bullet"/>
      <w:lvlText w:val=""/>
      <w:lvlJc w:val="left"/>
      <w:pPr>
        <w:ind w:left="360" w:hanging="360"/>
      </w:pPr>
      <w:rPr>
        <w:rFonts w:ascii="Wingdings" w:hAnsi="Wingdings" w:hint="default"/>
        <w:b w:val="0"/>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32">
    <w:nsid w:val="527B0A5A"/>
    <w:multiLevelType w:val="hybridMultilevel"/>
    <w:tmpl w:val="AD6A4390"/>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D922CD"/>
    <w:multiLevelType w:val="hybridMultilevel"/>
    <w:tmpl w:val="718A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741F3E"/>
    <w:multiLevelType w:val="hybridMultilevel"/>
    <w:tmpl w:val="D9448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9430E8"/>
    <w:multiLevelType w:val="hybridMultilevel"/>
    <w:tmpl w:val="F3024E36"/>
    <w:lvl w:ilvl="0" w:tplc="62861326">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39">
    <w:nsid w:val="681822A9"/>
    <w:multiLevelType w:val="hybridMultilevel"/>
    <w:tmpl w:val="6004005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0">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6C0E1BC6"/>
    <w:multiLevelType w:val="hybridMultilevel"/>
    <w:tmpl w:val="5268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9B66C0"/>
    <w:multiLevelType w:val="hybridMultilevel"/>
    <w:tmpl w:val="4E2C52CC"/>
    <w:lvl w:ilvl="0" w:tplc="CED0AB7C">
      <w:start w:val="1"/>
      <w:numFmt w:val="bullet"/>
      <w:lvlText w:val=""/>
      <w:lvlJc w:val="left"/>
      <w:pPr>
        <w:ind w:left="1139" w:hanging="360"/>
      </w:pPr>
      <w:rPr>
        <w:rFonts w:ascii="Symbol" w:hAnsi="Symbol" w:hint="default"/>
        <w:color w:val="auto"/>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5">
    <w:nsid w:val="70F65BB9"/>
    <w:multiLevelType w:val="hybridMultilevel"/>
    <w:tmpl w:val="0C0ECD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35A1AEF"/>
    <w:multiLevelType w:val="hybridMultilevel"/>
    <w:tmpl w:val="E08A8940"/>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B3B6CB5"/>
    <w:multiLevelType w:val="hybridMultilevel"/>
    <w:tmpl w:val="EFD6804E"/>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B5B157F"/>
    <w:multiLevelType w:val="hybridMultilevel"/>
    <w:tmpl w:val="F73EA44E"/>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50">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num w:numId="1">
    <w:abstractNumId w:val="14"/>
  </w:num>
  <w:num w:numId="2">
    <w:abstractNumId w:val="28"/>
  </w:num>
  <w:num w:numId="3">
    <w:abstractNumId w:val="8"/>
  </w:num>
  <w:num w:numId="4">
    <w:abstractNumId w:val="27"/>
  </w:num>
  <w:num w:numId="5">
    <w:abstractNumId w:val="26"/>
  </w:num>
  <w:num w:numId="6">
    <w:abstractNumId w:val="24"/>
  </w:num>
  <w:num w:numId="7">
    <w:abstractNumId w:val="41"/>
  </w:num>
  <w:num w:numId="8">
    <w:abstractNumId w:val="31"/>
  </w:num>
  <w:num w:numId="9">
    <w:abstractNumId w:val="40"/>
  </w:num>
  <w:num w:numId="10">
    <w:abstractNumId w:val="10"/>
  </w:num>
  <w:num w:numId="11">
    <w:abstractNumId w:val="13"/>
  </w:num>
  <w:num w:numId="12">
    <w:abstractNumId w:val="35"/>
  </w:num>
  <w:num w:numId="13">
    <w:abstractNumId w:val="5"/>
  </w:num>
  <w:num w:numId="14">
    <w:abstractNumId w:val="17"/>
  </w:num>
  <w:num w:numId="15">
    <w:abstractNumId w:val="38"/>
  </w:num>
  <w:num w:numId="16">
    <w:abstractNumId w:val="5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2"/>
  </w:num>
  <w:num w:numId="20">
    <w:abstractNumId w:val="2"/>
  </w:num>
  <w:num w:numId="21">
    <w:abstractNumId w:val="47"/>
  </w:num>
  <w:num w:numId="22">
    <w:abstractNumId w:val="15"/>
  </w:num>
  <w:num w:numId="23">
    <w:abstractNumId w:val="42"/>
  </w:num>
  <w:num w:numId="24">
    <w:abstractNumId w:val="29"/>
  </w:num>
  <w:num w:numId="25">
    <w:abstractNumId w:val="48"/>
  </w:num>
  <w:num w:numId="26">
    <w:abstractNumId w:val="33"/>
  </w:num>
  <w:num w:numId="27">
    <w:abstractNumId w:val="46"/>
  </w:num>
  <w:num w:numId="28">
    <w:abstractNumId w:val="23"/>
  </w:num>
  <w:num w:numId="29">
    <w:abstractNumId w:val="45"/>
  </w:num>
  <w:num w:numId="30">
    <w:abstractNumId w:val="0"/>
  </w:num>
  <w:num w:numId="31">
    <w:abstractNumId w:val="16"/>
  </w:num>
  <w:num w:numId="32">
    <w:abstractNumId w:val="32"/>
  </w:num>
  <w:num w:numId="33">
    <w:abstractNumId w:val="12"/>
  </w:num>
  <w:num w:numId="34">
    <w:abstractNumId w:val="4"/>
  </w:num>
  <w:num w:numId="35">
    <w:abstractNumId w:val="19"/>
  </w:num>
  <w:num w:numId="36">
    <w:abstractNumId w:val="44"/>
  </w:num>
  <w:num w:numId="37">
    <w:abstractNumId w:val="30"/>
  </w:num>
  <w:num w:numId="38">
    <w:abstractNumId w:val="6"/>
  </w:num>
  <w:num w:numId="39">
    <w:abstractNumId w:val="37"/>
  </w:num>
  <w:num w:numId="40">
    <w:abstractNumId w:val="36"/>
  </w:num>
  <w:num w:numId="41">
    <w:abstractNumId w:val="20"/>
  </w:num>
  <w:num w:numId="42">
    <w:abstractNumId w:val="39"/>
  </w:num>
  <w:num w:numId="43">
    <w:abstractNumId w:val="1"/>
  </w:num>
  <w:num w:numId="44">
    <w:abstractNumId w:val="9"/>
  </w:num>
  <w:num w:numId="45">
    <w:abstractNumId w:val="21"/>
  </w:num>
  <w:num w:numId="46">
    <w:abstractNumId w:val="18"/>
  </w:num>
  <w:num w:numId="47">
    <w:abstractNumId w:val="25"/>
  </w:num>
  <w:num w:numId="48">
    <w:abstractNumId w:val="11"/>
  </w:num>
  <w:num w:numId="49">
    <w:abstractNumId w:val="7"/>
  </w:num>
  <w:num w:numId="50">
    <w:abstractNumId w:val="49"/>
  </w:num>
  <w:num w:numId="51">
    <w:abstractNumId w:val="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0"/>
  <w:hyphenationZone w:val="397"/>
  <w:doNotHyphenateCaps/>
  <w:evenAndOddHeaders/>
  <w:drawingGridHorizontalSpacing w:val="120"/>
  <w:displayHorizontalDrawingGridEvery w:val="2"/>
  <w:noPunctuationKerning/>
  <w:characterSpacingControl w:val="doNotCompress"/>
  <w:hdrShapeDefaults>
    <o:shapedefaults v:ext="edit" spidmax="28673" style="mso-position-horizontal-relative:margin" o:allowoverlap="f" fill="f" fillcolor="white" stroke="f">
      <v:fill color="white" on="f"/>
      <v:stroke on="f"/>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C09"/>
    <w:rsid w:val="00002CC4"/>
    <w:rsid w:val="00002D23"/>
    <w:rsid w:val="00002EB9"/>
    <w:rsid w:val="00002EC1"/>
    <w:rsid w:val="0000302C"/>
    <w:rsid w:val="000030C7"/>
    <w:rsid w:val="000030CC"/>
    <w:rsid w:val="000032DE"/>
    <w:rsid w:val="0000341B"/>
    <w:rsid w:val="000035B5"/>
    <w:rsid w:val="000038F6"/>
    <w:rsid w:val="00003ADA"/>
    <w:rsid w:val="00003BED"/>
    <w:rsid w:val="00003DC8"/>
    <w:rsid w:val="00003F7C"/>
    <w:rsid w:val="00004143"/>
    <w:rsid w:val="0000419E"/>
    <w:rsid w:val="000043EF"/>
    <w:rsid w:val="000044B8"/>
    <w:rsid w:val="00004BD9"/>
    <w:rsid w:val="00004D21"/>
    <w:rsid w:val="00004DE4"/>
    <w:rsid w:val="00005024"/>
    <w:rsid w:val="0000502C"/>
    <w:rsid w:val="000050E5"/>
    <w:rsid w:val="000050ED"/>
    <w:rsid w:val="0000559E"/>
    <w:rsid w:val="0000582D"/>
    <w:rsid w:val="00005983"/>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A47"/>
    <w:rsid w:val="00007FE1"/>
    <w:rsid w:val="000102E0"/>
    <w:rsid w:val="00010338"/>
    <w:rsid w:val="00010464"/>
    <w:rsid w:val="000104F5"/>
    <w:rsid w:val="000106B6"/>
    <w:rsid w:val="000109B3"/>
    <w:rsid w:val="00010A4D"/>
    <w:rsid w:val="00010A68"/>
    <w:rsid w:val="00010D1E"/>
    <w:rsid w:val="00010DE4"/>
    <w:rsid w:val="0001107D"/>
    <w:rsid w:val="00011419"/>
    <w:rsid w:val="00011502"/>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28"/>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B1D"/>
    <w:rsid w:val="00020EF7"/>
    <w:rsid w:val="0002105B"/>
    <w:rsid w:val="00021080"/>
    <w:rsid w:val="000212BD"/>
    <w:rsid w:val="000212E9"/>
    <w:rsid w:val="00021707"/>
    <w:rsid w:val="00021721"/>
    <w:rsid w:val="000217E5"/>
    <w:rsid w:val="0002199F"/>
    <w:rsid w:val="00021A3E"/>
    <w:rsid w:val="00021D74"/>
    <w:rsid w:val="00021DC1"/>
    <w:rsid w:val="00021E96"/>
    <w:rsid w:val="00021F1F"/>
    <w:rsid w:val="00021F53"/>
    <w:rsid w:val="00022337"/>
    <w:rsid w:val="000223EB"/>
    <w:rsid w:val="000224E1"/>
    <w:rsid w:val="000224EF"/>
    <w:rsid w:val="00022576"/>
    <w:rsid w:val="0002270D"/>
    <w:rsid w:val="00022B95"/>
    <w:rsid w:val="00023277"/>
    <w:rsid w:val="000233BE"/>
    <w:rsid w:val="00023741"/>
    <w:rsid w:val="00023786"/>
    <w:rsid w:val="000239D4"/>
    <w:rsid w:val="00023E01"/>
    <w:rsid w:val="00023E78"/>
    <w:rsid w:val="00023F86"/>
    <w:rsid w:val="00023FED"/>
    <w:rsid w:val="00024D55"/>
    <w:rsid w:val="00024ED1"/>
    <w:rsid w:val="00025384"/>
    <w:rsid w:val="00025460"/>
    <w:rsid w:val="0002570A"/>
    <w:rsid w:val="0002594B"/>
    <w:rsid w:val="00025AB1"/>
    <w:rsid w:val="00025BD0"/>
    <w:rsid w:val="00026008"/>
    <w:rsid w:val="00026020"/>
    <w:rsid w:val="000262C0"/>
    <w:rsid w:val="00026328"/>
    <w:rsid w:val="00026469"/>
    <w:rsid w:val="00026597"/>
    <w:rsid w:val="000265B7"/>
    <w:rsid w:val="00026762"/>
    <w:rsid w:val="0002679D"/>
    <w:rsid w:val="00026AB2"/>
    <w:rsid w:val="00026AF8"/>
    <w:rsid w:val="00026C56"/>
    <w:rsid w:val="00026D59"/>
    <w:rsid w:val="00026D83"/>
    <w:rsid w:val="00026DEB"/>
    <w:rsid w:val="00026F34"/>
    <w:rsid w:val="00026F91"/>
    <w:rsid w:val="00026FB2"/>
    <w:rsid w:val="00027060"/>
    <w:rsid w:val="00027121"/>
    <w:rsid w:val="00027456"/>
    <w:rsid w:val="0002755C"/>
    <w:rsid w:val="0002797A"/>
    <w:rsid w:val="00030257"/>
    <w:rsid w:val="00030392"/>
    <w:rsid w:val="0003075D"/>
    <w:rsid w:val="000308D3"/>
    <w:rsid w:val="000309B3"/>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A7"/>
    <w:rsid w:val="00033406"/>
    <w:rsid w:val="000335BA"/>
    <w:rsid w:val="00033709"/>
    <w:rsid w:val="000338C7"/>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2C"/>
    <w:rsid w:val="000357AE"/>
    <w:rsid w:val="000357B9"/>
    <w:rsid w:val="0003594E"/>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70A4"/>
    <w:rsid w:val="00037352"/>
    <w:rsid w:val="0003737C"/>
    <w:rsid w:val="00037513"/>
    <w:rsid w:val="0003752E"/>
    <w:rsid w:val="000376C4"/>
    <w:rsid w:val="00037817"/>
    <w:rsid w:val="00037C79"/>
    <w:rsid w:val="00037CA2"/>
    <w:rsid w:val="00037CC6"/>
    <w:rsid w:val="00037D8D"/>
    <w:rsid w:val="00037FA1"/>
    <w:rsid w:val="00037FB4"/>
    <w:rsid w:val="000400E1"/>
    <w:rsid w:val="0004037B"/>
    <w:rsid w:val="000403C6"/>
    <w:rsid w:val="0004057A"/>
    <w:rsid w:val="000406ED"/>
    <w:rsid w:val="000407F3"/>
    <w:rsid w:val="00040D18"/>
    <w:rsid w:val="00040DEE"/>
    <w:rsid w:val="00040E21"/>
    <w:rsid w:val="00040EF0"/>
    <w:rsid w:val="00041418"/>
    <w:rsid w:val="0004168B"/>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55C"/>
    <w:rsid w:val="00043659"/>
    <w:rsid w:val="00043984"/>
    <w:rsid w:val="000439FB"/>
    <w:rsid w:val="00043A2A"/>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6C"/>
    <w:rsid w:val="000463A6"/>
    <w:rsid w:val="00046546"/>
    <w:rsid w:val="00046606"/>
    <w:rsid w:val="00046713"/>
    <w:rsid w:val="000467BA"/>
    <w:rsid w:val="00046909"/>
    <w:rsid w:val="00046A89"/>
    <w:rsid w:val="00046B78"/>
    <w:rsid w:val="000475B8"/>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13E1"/>
    <w:rsid w:val="0005142E"/>
    <w:rsid w:val="000518A6"/>
    <w:rsid w:val="0005193A"/>
    <w:rsid w:val="00051CD4"/>
    <w:rsid w:val="00051CDE"/>
    <w:rsid w:val="00051EDD"/>
    <w:rsid w:val="00051F64"/>
    <w:rsid w:val="00051F8E"/>
    <w:rsid w:val="00051F9A"/>
    <w:rsid w:val="000520B8"/>
    <w:rsid w:val="0005229D"/>
    <w:rsid w:val="0005250E"/>
    <w:rsid w:val="00052A0B"/>
    <w:rsid w:val="00052A4F"/>
    <w:rsid w:val="00052E36"/>
    <w:rsid w:val="00052E67"/>
    <w:rsid w:val="000530C5"/>
    <w:rsid w:val="0005331D"/>
    <w:rsid w:val="00053523"/>
    <w:rsid w:val="00053922"/>
    <w:rsid w:val="000539AC"/>
    <w:rsid w:val="00053A7C"/>
    <w:rsid w:val="00053B72"/>
    <w:rsid w:val="00053F59"/>
    <w:rsid w:val="00053FC7"/>
    <w:rsid w:val="0005407B"/>
    <w:rsid w:val="00054366"/>
    <w:rsid w:val="0005456F"/>
    <w:rsid w:val="00054688"/>
    <w:rsid w:val="000547FB"/>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508"/>
    <w:rsid w:val="000576BC"/>
    <w:rsid w:val="000577F2"/>
    <w:rsid w:val="0005785C"/>
    <w:rsid w:val="0005786B"/>
    <w:rsid w:val="00057AD0"/>
    <w:rsid w:val="00057BBF"/>
    <w:rsid w:val="00057CDD"/>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AE3"/>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66B"/>
    <w:rsid w:val="0006399D"/>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14"/>
    <w:rsid w:val="000703CC"/>
    <w:rsid w:val="00070929"/>
    <w:rsid w:val="00070A14"/>
    <w:rsid w:val="00070A15"/>
    <w:rsid w:val="00070B42"/>
    <w:rsid w:val="00070D20"/>
    <w:rsid w:val="00070E32"/>
    <w:rsid w:val="000710C9"/>
    <w:rsid w:val="00071697"/>
    <w:rsid w:val="0007169E"/>
    <w:rsid w:val="00071838"/>
    <w:rsid w:val="000719D7"/>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B9F"/>
    <w:rsid w:val="0007554A"/>
    <w:rsid w:val="00075704"/>
    <w:rsid w:val="000758B8"/>
    <w:rsid w:val="00075EA4"/>
    <w:rsid w:val="00075F5F"/>
    <w:rsid w:val="00075F8B"/>
    <w:rsid w:val="000760AF"/>
    <w:rsid w:val="0007624F"/>
    <w:rsid w:val="00076692"/>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C97"/>
    <w:rsid w:val="00077D7C"/>
    <w:rsid w:val="00077F23"/>
    <w:rsid w:val="000800B5"/>
    <w:rsid w:val="000800FE"/>
    <w:rsid w:val="0008017A"/>
    <w:rsid w:val="000804EA"/>
    <w:rsid w:val="00080698"/>
    <w:rsid w:val="000806D7"/>
    <w:rsid w:val="0008070B"/>
    <w:rsid w:val="000808BA"/>
    <w:rsid w:val="0008115B"/>
    <w:rsid w:val="000812E6"/>
    <w:rsid w:val="0008167C"/>
    <w:rsid w:val="0008197F"/>
    <w:rsid w:val="00081BCE"/>
    <w:rsid w:val="00081C04"/>
    <w:rsid w:val="00081D79"/>
    <w:rsid w:val="00081F70"/>
    <w:rsid w:val="00082032"/>
    <w:rsid w:val="00082401"/>
    <w:rsid w:val="00082A2D"/>
    <w:rsid w:val="00082A50"/>
    <w:rsid w:val="00082AC8"/>
    <w:rsid w:val="00082CE0"/>
    <w:rsid w:val="00082F1B"/>
    <w:rsid w:val="0008318C"/>
    <w:rsid w:val="00083248"/>
    <w:rsid w:val="000832B9"/>
    <w:rsid w:val="0008335F"/>
    <w:rsid w:val="00083467"/>
    <w:rsid w:val="000834A0"/>
    <w:rsid w:val="00083561"/>
    <w:rsid w:val="000835DF"/>
    <w:rsid w:val="0008384A"/>
    <w:rsid w:val="000839E7"/>
    <w:rsid w:val="00083C23"/>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CC3"/>
    <w:rsid w:val="00086DF8"/>
    <w:rsid w:val="0008752F"/>
    <w:rsid w:val="00087657"/>
    <w:rsid w:val="000878A0"/>
    <w:rsid w:val="000902D3"/>
    <w:rsid w:val="000905AE"/>
    <w:rsid w:val="000905D0"/>
    <w:rsid w:val="00090843"/>
    <w:rsid w:val="00090B9D"/>
    <w:rsid w:val="00090DFE"/>
    <w:rsid w:val="00090FB6"/>
    <w:rsid w:val="00091717"/>
    <w:rsid w:val="0009181A"/>
    <w:rsid w:val="00091A72"/>
    <w:rsid w:val="00091BD8"/>
    <w:rsid w:val="00091CCF"/>
    <w:rsid w:val="00091DCC"/>
    <w:rsid w:val="0009210F"/>
    <w:rsid w:val="0009236B"/>
    <w:rsid w:val="00092731"/>
    <w:rsid w:val="00092ABE"/>
    <w:rsid w:val="00092C64"/>
    <w:rsid w:val="000933BE"/>
    <w:rsid w:val="00093668"/>
    <w:rsid w:val="00093779"/>
    <w:rsid w:val="0009377E"/>
    <w:rsid w:val="000938F3"/>
    <w:rsid w:val="00093AA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F3"/>
    <w:rsid w:val="000961B2"/>
    <w:rsid w:val="00096439"/>
    <w:rsid w:val="00097575"/>
    <w:rsid w:val="000977C5"/>
    <w:rsid w:val="000977DE"/>
    <w:rsid w:val="000978E4"/>
    <w:rsid w:val="00097930"/>
    <w:rsid w:val="000979C6"/>
    <w:rsid w:val="000979D4"/>
    <w:rsid w:val="000979F0"/>
    <w:rsid w:val="00097B24"/>
    <w:rsid w:val="00097DD1"/>
    <w:rsid w:val="000A0233"/>
    <w:rsid w:val="000A05B1"/>
    <w:rsid w:val="000A06C8"/>
    <w:rsid w:val="000A07C5"/>
    <w:rsid w:val="000A0872"/>
    <w:rsid w:val="000A0A1C"/>
    <w:rsid w:val="000A0C25"/>
    <w:rsid w:val="000A0C7D"/>
    <w:rsid w:val="000A0F96"/>
    <w:rsid w:val="000A1049"/>
    <w:rsid w:val="000A11CB"/>
    <w:rsid w:val="000A11EE"/>
    <w:rsid w:val="000A1204"/>
    <w:rsid w:val="000A137E"/>
    <w:rsid w:val="000A13DB"/>
    <w:rsid w:val="000A13FD"/>
    <w:rsid w:val="000A164A"/>
    <w:rsid w:val="000A189F"/>
    <w:rsid w:val="000A193D"/>
    <w:rsid w:val="000A1BF8"/>
    <w:rsid w:val="000A1D6F"/>
    <w:rsid w:val="000A1FDA"/>
    <w:rsid w:val="000A205C"/>
    <w:rsid w:val="000A2149"/>
    <w:rsid w:val="000A23D9"/>
    <w:rsid w:val="000A248F"/>
    <w:rsid w:val="000A26E3"/>
    <w:rsid w:val="000A2916"/>
    <w:rsid w:val="000A2CC0"/>
    <w:rsid w:val="000A2CDB"/>
    <w:rsid w:val="000A2E43"/>
    <w:rsid w:val="000A2EDE"/>
    <w:rsid w:val="000A320A"/>
    <w:rsid w:val="000A32D5"/>
    <w:rsid w:val="000A3619"/>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40F"/>
    <w:rsid w:val="000A64ED"/>
    <w:rsid w:val="000A6578"/>
    <w:rsid w:val="000A6788"/>
    <w:rsid w:val="000A6A14"/>
    <w:rsid w:val="000A6C8F"/>
    <w:rsid w:val="000A6CBC"/>
    <w:rsid w:val="000A7046"/>
    <w:rsid w:val="000A7055"/>
    <w:rsid w:val="000A7209"/>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5074"/>
    <w:rsid w:val="000B5225"/>
    <w:rsid w:val="000B5531"/>
    <w:rsid w:val="000B55D9"/>
    <w:rsid w:val="000B58EA"/>
    <w:rsid w:val="000B590C"/>
    <w:rsid w:val="000B591E"/>
    <w:rsid w:val="000B5963"/>
    <w:rsid w:val="000B5BC6"/>
    <w:rsid w:val="000B5C76"/>
    <w:rsid w:val="000B5EB1"/>
    <w:rsid w:val="000B5EB5"/>
    <w:rsid w:val="000B60C9"/>
    <w:rsid w:val="000B641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79"/>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D36"/>
    <w:rsid w:val="000C4F57"/>
    <w:rsid w:val="000C503A"/>
    <w:rsid w:val="000C52CD"/>
    <w:rsid w:val="000C543E"/>
    <w:rsid w:val="000C561B"/>
    <w:rsid w:val="000C569A"/>
    <w:rsid w:val="000C5816"/>
    <w:rsid w:val="000C5A78"/>
    <w:rsid w:val="000C5D2C"/>
    <w:rsid w:val="000C5D9A"/>
    <w:rsid w:val="000C60B4"/>
    <w:rsid w:val="000C615B"/>
    <w:rsid w:val="000C6161"/>
    <w:rsid w:val="000C619B"/>
    <w:rsid w:val="000C6289"/>
    <w:rsid w:val="000C6313"/>
    <w:rsid w:val="000C6435"/>
    <w:rsid w:val="000C6627"/>
    <w:rsid w:val="000C6717"/>
    <w:rsid w:val="000C6D1A"/>
    <w:rsid w:val="000C6F5D"/>
    <w:rsid w:val="000C6F61"/>
    <w:rsid w:val="000C6F7B"/>
    <w:rsid w:val="000C7129"/>
    <w:rsid w:val="000C714B"/>
    <w:rsid w:val="000C7463"/>
    <w:rsid w:val="000C74C8"/>
    <w:rsid w:val="000C7608"/>
    <w:rsid w:val="000C7641"/>
    <w:rsid w:val="000C7745"/>
    <w:rsid w:val="000C7755"/>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D9F"/>
    <w:rsid w:val="000D2F8A"/>
    <w:rsid w:val="000D2FB4"/>
    <w:rsid w:val="000D307B"/>
    <w:rsid w:val="000D337F"/>
    <w:rsid w:val="000D38D3"/>
    <w:rsid w:val="000D39F0"/>
    <w:rsid w:val="000D3BE5"/>
    <w:rsid w:val="000D3F10"/>
    <w:rsid w:val="000D4441"/>
    <w:rsid w:val="000D4513"/>
    <w:rsid w:val="000D4615"/>
    <w:rsid w:val="000D461D"/>
    <w:rsid w:val="000D4712"/>
    <w:rsid w:val="000D4A74"/>
    <w:rsid w:val="000D4AEA"/>
    <w:rsid w:val="000D4F8E"/>
    <w:rsid w:val="000D4F96"/>
    <w:rsid w:val="000D51EC"/>
    <w:rsid w:val="000D5395"/>
    <w:rsid w:val="000D57A9"/>
    <w:rsid w:val="000D5846"/>
    <w:rsid w:val="000D5BE7"/>
    <w:rsid w:val="000D5D67"/>
    <w:rsid w:val="000D5DBB"/>
    <w:rsid w:val="000D60EE"/>
    <w:rsid w:val="000D6417"/>
    <w:rsid w:val="000D64C3"/>
    <w:rsid w:val="000D6611"/>
    <w:rsid w:val="000D69E5"/>
    <w:rsid w:val="000D6A9D"/>
    <w:rsid w:val="000D6AC6"/>
    <w:rsid w:val="000D6C59"/>
    <w:rsid w:val="000D6D71"/>
    <w:rsid w:val="000D6E69"/>
    <w:rsid w:val="000D7126"/>
    <w:rsid w:val="000D7207"/>
    <w:rsid w:val="000D7349"/>
    <w:rsid w:val="000D74A5"/>
    <w:rsid w:val="000D7739"/>
    <w:rsid w:val="000D78AB"/>
    <w:rsid w:val="000D7B70"/>
    <w:rsid w:val="000D7C3D"/>
    <w:rsid w:val="000D7CA0"/>
    <w:rsid w:val="000D7DEF"/>
    <w:rsid w:val="000D7F9B"/>
    <w:rsid w:val="000E02EF"/>
    <w:rsid w:val="000E0367"/>
    <w:rsid w:val="000E03B3"/>
    <w:rsid w:val="000E05FB"/>
    <w:rsid w:val="000E0768"/>
    <w:rsid w:val="000E08CD"/>
    <w:rsid w:val="000E097E"/>
    <w:rsid w:val="000E09B5"/>
    <w:rsid w:val="000E0B3C"/>
    <w:rsid w:val="000E0C5A"/>
    <w:rsid w:val="000E0E04"/>
    <w:rsid w:val="000E102B"/>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44"/>
    <w:rsid w:val="000E6776"/>
    <w:rsid w:val="000E6B4C"/>
    <w:rsid w:val="000E6CCB"/>
    <w:rsid w:val="000E6CF2"/>
    <w:rsid w:val="000E72A8"/>
    <w:rsid w:val="000E7499"/>
    <w:rsid w:val="000E74BE"/>
    <w:rsid w:val="000E77D4"/>
    <w:rsid w:val="000E7C8A"/>
    <w:rsid w:val="000E7E53"/>
    <w:rsid w:val="000E7ED1"/>
    <w:rsid w:val="000F0214"/>
    <w:rsid w:val="000F02C3"/>
    <w:rsid w:val="000F03A2"/>
    <w:rsid w:val="000F06AD"/>
    <w:rsid w:val="000F0A70"/>
    <w:rsid w:val="000F0B05"/>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4A1"/>
    <w:rsid w:val="000F264F"/>
    <w:rsid w:val="000F2808"/>
    <w:rsid w:val="000F295B"/>
    <w:rsid w:val="000F2B80"/>
    <w:rsid w:val="000F2EEC"/>
    <w:rsid w:val="000F2FA4"/>
    <w:rsid w:val="000F334C"/>
    <w:rsid w:val="000F3509"/>
    <w:rsid w:val="000F357D"/>
    <w:rsid w:val="000F361D"/>
    <w:rsid w:val="000F36C7"/>
    <w:rsid w:val="000F384C"/>
    <w:rsid w:val="000F38C9"/>
    <w:rsid w:val="000F4145"/>
    <w:rsid w:val="000F4436"/>
    <w:rsid w:val="000F45B6"/>
    <w:rsid w:val="000F4670"/>
    <w:rsid w:val="000F46F0"/>
    <w:rsid w:val="000F478B"/>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5E0"/>
    <w:rsid w:val="0010069D"/>
    <w:rsid w:val="001007F6"/>
    <w:rsid w:val="00100840"/>
    <w:rsid w:val="001009AA"/>
    <w:rsid w:val="001009E5"/>
    <w:rsid w:val="00100E1C"/>
    <w:rsid w:val="00100E3F"/>
    <w:rsid w:val="00100EF0"/>
    <w:rsid w:val="001011CE"/>
    <w:rsid w:val="0010120D"/>
    <w:rsid w:val="0010154C"/>
    <w:rsid w:val="001015D9"/>
    <w:rsid w:val="0010164B"/>
    <w:rsid w:val="0010180C"/>
    <w:rsid w:val="00101830"/>
    <w:rsid w:val="00101949"/>
    <w:rsid w:val="00101EA0"/>
    <w:rsid w:val="00101EAD"/>
    <w:rsid w:val="00102174"/>
    <w:rsid w:val="001021FE"/>
    <w:rsid w:val="001022A4"/>
    <w:rsid w:val="00102405"/>
    <w:rsid w:val="001026A5"/>
    <w:rsid w:val="00102890"/>
    <w:rsid w:val="001029DB"/>
    <w:rsid w:val="00103263"/>
    <w:rsid w:val="00103A93"/>
    <w:rsid w:val="00103E52"/>
    <w:rsid w:val="00103FB7"/>
    <w:rsid w:val="00104143"/>
    <w:rsid w:val="001041EA"/>
    <w:rsid w:val="001043E1"/>
    <w:rsid w:val="001043F4"/>
    <w:rsid w:val="001047A0"/>
    <w:rsid w:val="00104848"/>
    <w:rsid w:val="00104A49"/>
    <w:rsid w:val="00104A67"/>
    <w:rsid w:val="00104A9F"/>
    <w:rsid w:val="00104B6D"/>
    <w:rsid w:val="00104ED7"/>
    <w:rsid w:val="00104F16"/>
    <w:rsid w:val="00104F76"/>
    <w:rsid w:val="00105021"/>
    <w:rsid w:val="001051CB"/>
    <w:rsid w:val="001051F4"/>
    <w:rsid w:val="001051F5"/>
    <w:rsid w:val="0010567C"/>
    <w:rsid w:val="0010591F"/>
    <w:rsid w:val="00105AAB"/>
    <w:rsid w:val="00105CE3"/>
    <w:rsid w:val="00105FE1"/>
    <w:rsid w:val="00106413"/>
    <w:rsid w:val="001065E3"/>
    <w:rsid w:val="001068BB"/>
    <w:rsid w:val="001069CF"/>
    <w:rsid w:val="00106AB2"/>
    <w:rsid w:val="00106C86"/>
    <w:rsid w:val="00106E4A"/>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927"/>
    <w:rsid w:val="001119BB"/>
    <w:rsid w:val="00111C04"/>
    <w:rsid w:val="00111DC5"/>
    <w:rsid w:val="001120A7"/>
    <w:rsid w:val="00112201"/>
    <w:rsid w:val="00112218"/>
    <w:rsid w:val="0011250E"/>
    <w:rsid w:val="00112923"/>
    <w:rsid w:val="00112932"/>
    <w:rsid w:val="00112BA0"/>
    <w:rsid w:val="00112C38"/>
    <w:rsid w:val="00113015"/>
    <w:rsid w:val="001130D5"/>
    <w:rsid w:val="0011314C"/>
    <w:rsid w:val="00113153"/>
    <w:rsid w:val="001131AA"/>
    <w:rsid w:val="00113276"/>
    <w:rsid w:val="00113730"/>
    <w:rsid w:val="001138E7"/>
    <w:rsid w:val="00113A43"/>
    <w:rsid w:val="00113B76"/>
    <w:rsid w:val="00113D7F"/>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B46"/>
    <w:rsid w:val="00116C4F"/>
    <w:rsid w:val="0011715E"/>
    <w:rsid w:val="00117257"/>
    <w:rsid w:val="0011730E"/>
    <w:rsid w:val="00117390"/>
    <w:rsid w:val="0011773F"/>
    <w:rsid w:val="00117965"/>
    <w:rsid w:val="00117985"/>
    <w:rsid w:val="00117BF2"/>
    <w:rsid w:val="00117E06"/>
    <w:rsid w:val="00117E08"/>
    <w:rsid w:val="00117E81"/>
    <w:rsid w:val="001201FE"/>
    <w:rsid w:val="001202B7"/>
    <w:rsid w:val="001204BC"/>
    <w:rsid w:val="00120A57"/>
    <w:rsid w:val="0012103B"/>
    <w:rsid w:val="001213E2"/>
    <w:rsid w:val="00121445"/>
    <w:rsid w:val="00121485"/>
    <w:rsid w:val="001214DF"/>
    <w:rsid w:val="001214E3"/>
    <w:rsid w:val="00121637"/>
    <w:rsid w:val="0012189C"/>
    <w:rsid w:val="00121B06"/>
    <w:rsid w:val="00121D1B"/>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6D9"/>
    <w:rsid w:val="00124B2A"/>
    <w:rsid w:val="00124CFE"/>
    <w:rsid w:val="001250C3"/>
    <w:rsid w:val="00125265"/>
    <w:rsid w:val="00125342"/>
    <w:rsid w:val="00125348"/>
    <w:rsid w:val="001255D4"/>
    <w:rsid w:val="00125614"/>
    <w:rsid w:val="00125636"/>
    <w:rsid w:val="0012569C"/>
    <w:rsid w:val="0012573D"/>
    <w:rsid w:val="00125745"/>
    <w:rsid w:val="00125BF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578"/>
    <w:rsid w:val="0013082F"/>
    <w:rsid w:val="0013097C"/>
    <w:rsid w:val="0013097D"/>
    <w:rsid w:val="00130AA0"/>
    <w:rsid w:val="00130C40"/>
    <w:rsid w:val="00130EEF"/>
    <w:rsid w:val="00130FEF"/>
    <w:rsid w:val="00131083"/>
    <w:rsid w:val="00131164"/>
    <w:rsid w:val="0013146A"/>
    <w:rsid w:val="00131502"/>
    <w:rsid w:val="001315CC"/>
    <w:rsid w:val="00131ADD"/>
    <w:rsid w:val="00131E0C"/>
    <w:rsid w:val="0013235D"/>
    <w:rsid w:val="00132428"/>
    <w:rsid w:val="001325E6"/>
    <w:rsid w:val="0013286F"/>
    <w:rsid w:val="00132D8F"/>
    <w:rsid w:val="00132FC5"/>
    <w:rsid w:val="0013305D"/>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61CC"/>
    <w:rsid w:val="001366EE"/>
    <w:rsid w:val="00137157"/>
    <w:rsid w:val="001374AD"/>
    <w:rsid w:val="001374CB"/>
    <w:rsid w:val="00137644"/>
    <w:rsid w:val="00137786"/>
    <w:rsid w:val="00137F53"/>
    <w:rsid w:val="0014005A"/>
    <w:rsid w:val="00140173"/>
    <w:rsid w:val="0014066A"/>
    <w:rsid w:val="001409DC"/>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378"/>
    <w:rsid w:val="001423C3"/>
    <w:rsid w:val="00142620"/>
    <w:rsid w:val="0014280F"/>
    <w:rsid w:val="001428BB"/>
    <w:rsid w:val="001429FD"/>
    <w:rsid w:val="00142B09"/>
    <w:rsid w:val="00142BED"/>
    <w:rsid w:val="00142CBE"/>
    <w:rsid w:val="00142E23"/>
    <w:rsid w:val="00142E68"/>
    <w:rsid w:val="00142EFB"/>
    <w:rsid w:val="00143113"/>
    <w:rsid w:val="001431D6"/>
    <w:rsid w:val="00143381"/>
    <w:rsid w:val="0014342B"/>
    <w:rsid w:val="00143636"/>
    <w:rsid w:val="00143C4D"/>
    <w:rsid w:val="00143D2E"/>
    <w:rsid w:val="00143D95"/>
    <w:rsid w:val="00143E53"/>
    <w:rsid w:val="001440DC"/>
    <w:rsid w:val="001441AA"/>
    <w:rsid w:val="001442E0"/>
    <w:rsid w:val="00144516"/>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58"/>
    <w:rsid w:val="001465B6"/>
    <w:rsid w:val="0014683A"/>
    <w:rsid w:val="001469CD"/>
    <w:rsid w:val="00146AEF"/>
    <w:rsid w:val="00146D8F"/>
    <w:rsid w:val="00146E42"/>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E8"/>
    <w:rsid w:val="001528F4"/>
    <w:rsid w:val="00152997"/>
    <w:rsid w:val="00152D96"/>
    <w:rsid w:val="00152E05"/>
    <w:rsid w:val="001531C6"/>
    <w:rsid w:val="0015327F"/>
    <w:rsid w:val="001533D4"/>
    <w:rsid w:val="0015344B"/>
    <w:rsid w:val="001534CA"/>
    <w:rsid w:val="001538A4"/>
    <w:rsid w:val="00153A43"/>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5A3"/>
    <w:rsid w:val="001625DE"/>
    <w:rsid w:val="00162700"/>
    <w:rsid w:val="001628C0"/>
    <w:rsid w:val="0016291F"/>
    <w:rsid w:val="00162997"/>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EE"/>
    <w:rsid w:val="00164FF8"/>
    <w:rsid w:val="001651E7"/>
    <w:rsid w:val="0016551A"/>
    <w:rsid w:val="00165BF5"/>
    <w:rsid w:val="00166079"/>
    <w:rsid w:val="0016607D"/>
    <w:rsid w:val="0016645A"/>
    <w:rsid w:val="00166622"/>
    <w:rsid w:val="001667B9"/>
    <w:rsid w:val="0016705C"/>
    <w:rsid w:val="00167100"/>
    <w:rsid w:val="001672B8"/>
    <w:rsid w:val="001673CD"/>
    <w:rsid w:val="001675EA"/>
    <w:rsid w:val="00167619"/>
    <w:rsid w:val="00167DF2"/>
    <w:rsid w:val="00167E41"/>
    <w:rsid w:val="00170055"/>
    <w:rsid w:val="001702AF"/>
    <w:rsid w:val="001703C1"/>
    <w:rsid w:val="001705DB"/>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92A"/>
    <w:rsid w:val="00174BB4"/>
    <w:rsid w:val="00174E73"/>
    <w:rsid w:val="00174EA6"/>
    <w:rsid w:val="001750EA"/>
    <w:rsid w:val="00175799"/>
    <w:rsid w:val="00175B0E"/>
    <w:rsid w:val="00175FAC"/>
    <w:rsid w:val="00175FF1"/>
    <w:rsid w:val="0017603B"/>
    <w:rsid w:val="00176199"/>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2087"/>
    <w:rsid w:val="001821AB"/>
    <w:rsid w:val="00182222"/>
    <w:rsid w:val="001822E3"/>
    <w:rsid w:val="001822FF"/>
    <w:rsid w:val="0018235D"/>
    <w:rsid w:val="001825CE"/>
    <w:rsid w:val="00182916"/>
    <w:rsid w:val="001829E5"/>
    <w:rsid w:val="001829EA"/>
    <w:rsid w:val="00182C8D"/>
    <w:rsid w:val="00182E8E"/>
    <w:rsid w:val="00182FE2"/>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161"/>
    <w:rsid w:val="001851CF"/>
    <w:rsid w:val="00185224"/>
    <w:rsid w:val="00185354"/>
    <w:rsid w:val="001857D8"/>
    <w:rsid w:val="00185865"/>
    <w:rsid w:val="00185D3E"/>
    <w:rsid w:val="00185F8D"/>
    <w:rsid w:val="00185FFE"/>
    <w:rsid w:val="001862F1"/>
    <w:rsid w:val="00186666"/>
    <w:rsid w:val="00186810"/>
    <w:rsid w:val="0018691C"/>
    <w:rsid w:val="0018697C"/>
    <w:rsid w:val="00186AFA"/>
    <w:rsid w:val="00186C5A"/>
    <w:rsid w:val="00186FD9"/>
    <w:rsid w:val="0018721C"/>
    <w:rsid w:val="00187472"/>
    <w:rsid w:val="001876E1"/>
    <w:rsid w:val="001879E1"/>
    <w:rsid w:val="00187D9D"/>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F8"/>
    <w:rsid w:val="001A2486"/>
    <w:rsid w:val="001A24D2"/>
    <w:rsid w:val="001A269C"/>
    <w:rsid w:val="001A2732"/>
    <w:rsid w:val="001A2A38"/>
    <w:rsid w:val="001A2A78"/>
    <w:rsid w:val="001A2BCD"/>
    <w:rsid w:val="001A3150"/>
    <w:rsid w:val="001A334D"/>
    <w:rsid w:val="001A362A"/>
    <w:rsid w:val="001A3847"/>
    <w:rsid w:val="001A3B31"/>
    <w:rsid w:val="001A3E5A"/>
    <w:rsid w:val="001A3F25"/>
    <w:rsid w:val="001A4401"/>
    <w:rsid w:val="001A441E"/>
    <w:rsid w:val="001A464E"/>
    <w:rsid w:val="001A46DC"/>
    <w:rsid w:val="001A48F9"/>
    <w:rsid w:val="001A4940"/>
    <w:rsid w:val="001A51B1"/>
    <w:rsid w:val="001A5204"/>
    <w:rsid w:val="001A5739"/>
    <w:rsid w:val="001A5790"/>
    <w:rsid w:val="001A590A"/>
    <w:rsid w:val="001A596C"/>
    <w:rsid w:val="001A5A3A"/>
    <w:rsid w:val="001A5A4F"/>
    <w:rsid w:val="001A5B20"/>
    <w:rsid w:val="001A5EF8"/>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766"/>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51A"/>
    <w:rsid w:val="001B252C"/>
    <w:rsid w:val="001B277E"/>
    <w:rsid w:val="001B2C5D"/>
    <w:rsid w:val="001B2F61"/>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CA"/>
    <w:rsid w:val="001B5BCC"/>
    <w:rsid w:val="001B5D71"/>
    <w:rsid w:val="001B5DDD"/>
    <w:rsid w:val="001B601B"/>
    <w:rsid w:val="001B61CA"/>
    <w:rsid w:val="001B6290"/>
    <w:rsid w:val="001B6310"/>
    <w:rsid w:val="001B631A"/>
    <w:rsid w:val="001B6555"/>
    <w:rsid w:val="001B6D8A"/>
    <w:rsid w:val="001B6F25"/>
    <w:rsid w:val="001B740A"/>
    <w:rsid w:val="001B75A8"/>
    <w:rsid w:val="001B7856"/>
    <w:rsid w:val="001B7B6A"/>
    <w:rsid w:val="001B7CB6"/>
    <w:rsid w:val="001B7D76"/>
    <w:rsid w:val="001B7EF2"/>
    <w:rsid w:val="001C01DA"/>
    <w:rsid w:val="001C047E"/>
    <w:rsid w:val="001C06F0"/>
    <w:rsid w:val="001C08B0"/>
    <w:rsid w:val="001C0AB5"/>
    <w:rsid w:val="001C1185"/>
    <w:rsid w:val="001C12AB"/>
    <w:rsid w:val="001C178B"/>
    <w:rsid w:val="001C1800"/>
    <w:rsid w:val="001C18F5"/>
    <w:rsid w:val="001C1DED"/>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631"/>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BA8"/>
    <w:rsid w:val="001C5C8A"/>
    <w:rsid w:val="001C5E76"/>
    <w:rsid w:val="001C5EA9"/>
    <w:rsid w:val="001C5EEE"/>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38D"/>
    <w:rsid w:val="001D03FF"/>
    <w:rsid w:val="001D0594"/>
    <w:rsid w:val="001D07EE"/>
    <w:rsid w:val="001D0A42"/>
    <w:rsid w:val="001D0B99"/>
    <w:rsid w:val="001D0C7A"/>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703B"/>
    <w:rsid w:val="001E70C9"/>
    <w:rsid w:val="001E7126"/>
    <w:rsid w:val="001E7444"/>
    <w:rsid w:val="001E7707"/>
    <w:rsid w:val="001E773E"/>
    <w:rsid w:val="001E787E"/>
    <w:rsid w:val="001E7E11"/>
    <w:rsid w:val="001E7FBE"/>
    <w:rsid w:val="001F01E5"/>
    <w:rsid w:val="001F06CE"/>
    <w:rsid w:val="001F074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F02"/>
    <w:rsid w:val="001F30F2"/>
    <w:rsid w:val="001F321C"/>
    <w:rsid w:val="001F3347"/>
    <w:rsid w:val="001F33EC"/>
    <w:rsid w:val="001F3535"/>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873"/>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A82"/>
    <w:rsid w:val="00203D29"/>
    <w:rsid w:val="00203E85"/>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7A"/>
    <w:rsid w:val="00205F9F"/>
    <w:rsid w:val="002060F1"/>
    <w:rsid w:val="002061F4"/>
    <w:rsid w:val="00206277"/>
    <w:rsid w:val="002064EB"/>
    <w:rsid w:val="002065F2"/>
    <w:rsid w:val="002067E7"/>
    <w:rsid w:val="0020684F"/>
    <w:rsid w:val="00206ADD"/>
    <w:rsid w:val="00206B1A"/>
    <w:rsid w:val="00207127"/>
    <w:rsid w:val="00207388"/>
    <w:rsid w:val="002073FE"/>
    <w:rsid w:val="0020763B"/>
    <w:rsid w:val="00207877"/>
    <w:rsid w:val="002078D2"/>
    <w:rsid w:val="00207BAC"/>
    <w:rsid w:val="00207BAF"/>
    <w:rsid w:val="00207BEB"/>
    <w:rsid w:val="00207D28"/>
    <w:rsid w:val="002100D0"/>
    <w:rsid w:val="002101B3"/>
    <w:rsid w:val="00210245"/>
    <w:rsid w:val="00210789"/>
    <w:rsid w:val="0021090A"/>
    <w:rsid w:val="00210A37"/>
    <w:rsid w:val="00210D98"/>
    <w:rsid w:val="00211094"/>
    <w:rsid w:val="002112E2"/>
    <w:rsid w:val="002114D2"/>
    <w:rsid w:val="002117CB"/>
    <w:rsid w:val="00211A95"/>
    <w:rsid w:val="00211BC1"/>
    <w:rsid w:val="00211CDC"/>
    <w:rsid w:val="00211D3E"/>
    <w:rsid w:val="00212014"/>
    <w:rsid w:val="002122E6"/>
    <w:rsid w:val="00212316"/>
    <w:rsid w:val="002123DA"/>
    <w:rsid w:val="00212512"/>
    <w:rsid w:val="00212B3C"/>
    <w:rsid w:val="00212E0E"/>
    <w:rsid w:val="00212E2B"/>
    <w:rsid w:val="00212E75"/>
    <w:rsid w:val="00213881"/>
    <w:rsid w:val="00213B02"/>
    <w:rsid w:val="00213B6D"/>
    <w:rsid w:val="00213C03"/>
    <w:rsid w:val="00214161"/>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E75"/>
    <w:rsid w:val="00215FD3"/>
    <w:rsid w:val="0021615A"/>
    <w:rsid w:val="002163C0"/>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BC4"/>
    <w:rsid w:val="00220F84"/>
    <w:rsid w:val="002210E4"/>
    <w:rsid w:val="002211AC"/>
    <w:rsid w:val="00221421"/>
    <w:rsid w:val="0022159E"/>
    <w:rsid w:val="002215EE"/>
    <w:rsid w:val="002217B9"/>
    <w:rsid w:val="0022185F"/>
    <w:rsid w:val="002218CA"/>
    <w:rsid w:val="002219BB"/>
    <w:rsid w:val="00221BD2"/>
    <w:rsid w:val="00221C04"/>
    <w:rsid w:val="00221D84"/>
    <w:rsid w:val="00221F99"/>
    <w:rsid w:val="00221F9B"/>
    <w:rsid w:val="0022225A"/>
    <w:rsid w:val="00222330"/>
    <w:rsid w:val="0022237F"/>
    <w:rsid w:val="00222455"/>
    <w:rsid w:val="00222B49"/>
    <w:rsid w:val="00222CB0"/>
    <w:rsid w:val="00222D16"/>
    <w:rsid w:val="00222EE1"/>
    <w:rsid w:val="0022311F"/>
    <w:rsid w:val="002236D1"/>
    <w:rsid w:val="00223BA2"/>
    <w:rsid w:val="00223D03"/>
    <w:rsid w:val="00223E64"/>
    <w:rsid w:val="002244DD"/>
    <w:rsid w:val="002247A0"/>
    <w:rsid w:val="002247CF"/>
    <w:rsid w:val="002248F6"/>
    <w:rsid w:val="002249D8"/>
    <w:rsid w:val="00224A0E"/>
    <w:rsid w:val="00224DE2"/>
    <w:rsid w:val="00225052"/>
    <w:rsid w:val="002250BC"/>
    <w:rsid w:val="0022537A"/>
    <w:rsid w:val="002254BE"/>
    <w:rsid w:val="00225584"/>
    <w:rsid w:val="002256DB"/>
    <w:rsid w:val="00225795"/>
    <w:rsid w:val="002257C3"/>
    <w:rsid w:val="0022593D"/>
    <w:rsid w:val="00225A8A"/>
    <w:rsid w:val="00225BD3"/>
    <w:rsid w:val="00225C7D"/>
    <w:rsid w:val="00225CDD"/>
    <w:rsid w:val="00225D46"/>
    <w:rsid w:val="00225EA2"/>
    <w:rsid w:val="0022610D"/>
    <w:rsid w:val="00226192"/>
    <w:rsid w:val="00226272"/>
    <w:rsid w:val="002262A5"/>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B5A"/>
    <w:rsid w:val="00227C5C"/>
    <w:rsid w:val="00227F10"/>
    <w:rsid w:val="0023001A"/>
    <w:rsid w:val="002300DF"/>
    <w:rsid w:val="00230126"/>
    <w:rsid w:val="002301A9"/>
    <w:rsid w:val="0023023B"/>
    <w:rsid w:val="002302B1"/>
    <w:rsid w:val="002307FD"/>
    <w:rsid w:val="00230AB8"/>
    <w:rsid w:val="00230C43"/>
    <w:rsid w:val="00230DBA"/>
    <w:rsid w:val="0023101B"/>
    <w:rsid w:val="00231143"/>
    <w:rsid w:val="00231570"/>
    <w:rsid w:val="00231C73"/>
    <w:rsid w:val="00231E10"/>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78F"/>
    <w:rsid w:val="0023385C"/>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95"/>
    <w:rsid w:val="00235A7F"/>
    <w:rsid w:val="00235C34"/>
    <w:rsid w:val="00235C4B"/>
    <w:rsid w:val="00235DF3"/>
    <w:rsid w:val="002360ED"/>
    <w:rsid w:val="002362CD"/>
    <w:rsid w:val="002367F4"/>
    <w:rsid w:val="00236852"/>
    <w:rsid w:val="00236C0A"/>
    <w:rsid w:val="00236C52"/>
    <w:rsid w:val="00236DD5"/>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25"/>
    <w:rsid w:val="00241765"/>
    <w:rsid w:val="002417A5"/>
    <w:rsid w:val="002418CE"/>
    <w:rsid w:val="00241DE5"/>
    <w:rsid w:val="00241DE6"/>
    <w:rsid w:val="00241FC5"/>
    <w:rsid w:val="0024216E"/>
    <w:rsid w:val="002421A2"/>
    <w:rsid w:val="002424C6"/>
    <w:rsid w:val="0024273B"/>
    <w:rsid w:val="00242E16"/>
    <w:rsid w:val="00242E4A"/>
    <w:rsid w:val="0024318C"/>
    <w:rsid w:val="00243524"/>
    <w:rsid w:val="002438D5"/>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87F"/>
    <w:rsid w:val="00244A02"/>
    <w:rsid w:val="00244B16"/>
    <w:rsid w:val="00244F31"/>
    <w:rsid w:val="002450C3"/>
    <w:rsid w:val="0024583D"/>
    <w:rsid w:val="002458DA"/>
    <w:rsid w:val="002459EC"/>
    <w:rsid w:val="00246269"/>
    <w:rsid w:val="002464FC"/>
    <w:rsid w:val="002466F2"/>
    <w:rsid w:val="00246AFB"/>
    <w:rsid w:val="00246B6F"/>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701"/>
    <w:rsid w:val="002507A9"/>
    <w:rsid w:val="0025095D"/>
    <w:rsid w:val="00250B28"/>
    <w:rsid w:val="00250EC4"/>
    <w:rsid w:val="0025113C"/>
    <w:rsid w:val="0025172F"/>
    <w:rsid w:val="00251934"/>
    <w:rsid w:val="00251966"/>
    <w:rsid w:val="00251A0D"/>
    <w:rsid w:val="00251A32"/>
    <w:rsid w:val="00251D95"/>
    <w:rsid w:val="00251E04"/>
    <w:rsid w:val="00251FBA"/>
    <w:rsid w:val="00252035"/>
    <w:rsid w:val="00252317"/>
    <w:rsid w:val="0025234D"/>
    <w:rsid w:val="002523C5"/>
    <w:rsid w:val="00252654"/>
    <w:rsid w:val="002527CA"/>
    <w:rsid w:val="002528BB"/>
    <w:rsid w:val="00252A8D"/>
    <w:rsid w:val="00252C31"/>
    <w:rsid w:val="00252DC3"/>
    <w:rsid w:val="00252ED5"/>
    <w:rsid w:val="00252F3C"/>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C7C"/>
    <w:rsid w:val="00260014"/>
    <w:rsid w:val="002600C2"/>
    <w:rsid w:val="0026022A"/>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CB9"/>
    <w:rsid w:val="00261CCB"/>
    <w:rsid w:val="00261E67"/>
    <w:rsid w:val="00261FFE"/>
    <w:rsid w:val="002621A8"/>
    <w:rsid w:val="0026227C"/>
    <w:rsid w:val="00262293"/>
    <w:rsid w:val="00262382"/>
    <w:rsid w:val="002625F7"/>
    <w:rsid w:val="00262863"/>
    <w:rsid w:val="002628B6"/>
    <w:rsid w:val="00262AAA"/>
    <w:rsid w:val="00262B61"/>
    <w:rsid w:val="00262B7E"/>
    <w:rsid w:val="00262C35"/>
    <w:rsid w:val="00262F2B"/>
    <w:rsid w:val="0026318B"/>
    <w:rsid w:val="002631FB"/>
    <w:rsid w:val="0026367A"/>
    <w:rsid w:val="0026391A"/>
    <w:rsid w:val="00263CD5"/>
    <w:rsid w:val="00263ED5"/>
    <w:rsid w:val="002640C9"/>
    <w:rsid w:val="002641FA"/>
    <w:rsid w:val="0026429B"/>
    <w:rsid w:val="00264790"/>
    <w:rsid w:val="002648B1"/>
    <w:rsid w:val="00264D25"/>
    <w:rsid w:val="00264E42"/>
    <w:rsid w:val="00264E9F"/>
    <w:rsid w:val="00264F0D"/>
    <w:rsid w:val="00264F1E"/>
    <w:rsid w:val="00265068"/>
    <w:rsid w:val="00265176"/>
    <w:rsid w:val="002652E7"/>
    <w:rsid w:val="002655E1"/>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0C4"/>
    <w:rsid w:val="002701D2"/>
    <w:rsid w:val="00270447"/>
    <w:rsid w:val="00270504"/>
    <w:rsid w:val="0027076E"/>
    <w:rsid w:val="00270873"/>
    <w:rsid w:val="00270982"/>
    <w:rsid w:val="00270A80"/>
    <w:rsid w:val="00270C48"/>
    <w:rsid w:val="00270E69"/>
    <w:rsid w:val="00270FC8"/>
    <w:rsid w:val="0027112C"/>
    <w:rsid w:val="0027125F"/>
    <w:rsid w:val="002712F2"/>
    <w:rsid w:val="00271381"/>
    <w:rsid w:val="002713BC"/>
    <w:rsid w:val="002719FF"/>
    <w:rsid w:val="00272068"/>
    <w:rsid w:val="002720E5"/>
    <w:rsid w:val="0027225A"/>
    <w:rsid w:val="0027285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CD"/>
    <w:rsid w:val="00276A90"/>
    <w:rsid w:val="00276E55"/>
    <w:rsid w:val="00276F57"/>
    <w:rsid w:val="00277212"/>
    <w:rsid w:val="0027768A"/>
    <w:rsid w:val="00277756"/>
    <w:rsid w:val="002777FE"/>
    <w:rsid w:val="00277851"/>
    <w:rsid w:val="00277AA5"/>
    <w:rsid w:val="00277D29"/>
    <w:rsid w:val="00277F96"/>
    <w:rsid w:val="002807A6"/>
    <w:rsid w:val="002809CD"/>
    <w:rsid w:val="00280A71"/>
    <w:rsid w:val="00280BCE"/>
    <w:rsid w:val="00280CE2"/>
    <w:rsid w:val="002810C6"/>
    <w:rsid w:val="0028143B"/>
    <w:rsid w:val="00281648"/>
    <w:rsid w:val="0028182C"/>
    <w:rsid w:val="00281A0D"/>
    <w:rsid w:val="00281CBF"/>
    <w:rsid w:val="00281D5A"/>
    <w:rsid w:val="00281DCC"/>
    <w:rsid w:val="00282039"/>
    <w:rsid w:val="00282151"/>
    <w:rsid w:val="00282207"/>
    <w:rsid w:val="00282C18"/>
    <w:rsid w:val="00283329"/>
    <w:rsid w:val="00283391"/>
    <w:rsid w:val="002835A4"/>
    <w:rsid w:val="00283947"/>
    <w:rsid w:val="00283AE1"/>
    <w:rsid w:val="00283BBB"/>
    <w:rsid w:val="00283C70"/>
    <w:rsid w:val="00283CD9"/>
    <w:rsid w:val="00283F97"/>
    <w:rsid w:val="0028411F"/>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1CC"/>
    <w:rsid w:val="00294245"/>
    <w:rsid w:val="0029426E"/>
    <w:rsid w:val="0029430E"/>
    <w:rsid w:val="00294368"/>
    <w:rsid w:val="0029454C"/>
    <w:rsid w:val="002949B7"/>
    <w:rsid w:val="002949D1"/>
    <w:rsid w:val="00294A1D"/>
    <w:rsid w:val="00294AB1"/>
    <w:rsid w:val="00294D69"/>
    <w:rsid w:val="00294E4D"/>
    <w:rsid w:val="00294E51"/>
    <w:rsid w:val="00295161"/>
    <w:rsid w:val="002951C9"/>
    <w:rsid w:val="00295451"/>
    <w:rsid w:val="0029567A"/>
    <w:rsid w:val="00295689"/>
    <w:rsid w:val="00295987"/>
    <w:rsid w:val="002959FC"/>
    <w:rsid w:val="00295A4B"/>
    <w:rsid w:val="00295B52"/>
    <w:rsid w:val="00295E12"/>
    <w:rsid w:val="00295F11"/>
    <w:rsid w:val="00296159"/>
    <w:rsid w:val="002963FF"/>
    <w:rsid w:val="00296420"/>
    <w:rsid w:val="00296D5F"/>
    <w:rsid w:val="002971A5"/>
    <w:rsid w:val="0029726E"/>
    <w:rsid w:val="002977D0"/>
    <w:rsid w:val="002977E4"/>
    <w:rsid w:val="00297B68"/>
    <w:rsid w:val="00297C47"/>
    <w:rsid w:val="002A015D"/>
    <w:rsid w:val="002A01B5"/>
    <w:rsid w:val="002A0553"/>
    <w:rsid w:val="002A07CD"/>
    <w:rsid w:val="002A07D7"/>
    <w:rsid w:val="002A09B4"/>
    <w:rsid w:val="002A09B9"/>
    <w:rsid w:val="002A0C4E"/>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D33"/>
    <w:rsid w:val="002A5F04"/>
    <w:rsid w:val="002A5FB7"/>
    <w:rsid w:val="002A6073"/>
    <w:rsid w:val="002A6363"/>
    <w:rsid w:val="002A63EF"/>
    <w:rsid w:val="002A64B9"/>
    <w:rsid w:val="002A65F5"/>
    <w:rsid w:val="002A6871"/>
    <w:rsid w:val="002A6AB2"/>
    <w:rsid w:val="002A6F3F"/>
    <w:rsid w:val="002A6F51"/>
    <w:rsid w:val="002A6F56"/>
    <w:rsid w:val="002A6F8E"/>
    <w:rsid w:val="002A7045"/>
    <w:rsid w:val="002A7117"/>
    <w:rsid w:val="002A717E"/>
    <w:rsid w:val="002A737F"/>
    <w:rsid w:val="002A75BC"/>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6BA"/>
    <w:rsid w:val="002B39C8"/>
    <w:rsid w:val="002B3D15"/>
    <w:rsid w:val="002B3FAC"/>
    <w:rsid w:val="002B41CB"/>
    <w:rsid w:val="002B4254"/>
    <w:rsid w:val="002B42EA"/>
    <w:rsid w:val="002B43C0"/>
    <w:rsid w:val="002B45AD"/>
    <w:rsid w:val="002B4697"/>
    <w:rsid w:val="002B47A6"/>
    <w:rsid w:val="002B47DA"/>
    <w:rsid w:val="002B4868"/>
    <w:rsid w:val="002B4888"/>
    <w:rsid w:val="002B4B61"/>
    <w:rsid w:val="002B4E67"/>
    <w:rsid w:val="002B50D3"/>
    <w:rsid w:val="002B5119"/>
    <w:rsid w:val="002B5372"/>
    <w:rsid w:val="002B5516"/>
    <w:rsid w:val="002B5525"/>
    <w:rsid w:val="002B5533"/>
    <w:rsid w:val="002B56DD"/>
    <w:rsid w:val="002B576A"/>
    <w:rsid w:val="002B5898"/>
    <w:rsid w:val="002B5C38"/>
    <w:rsid w:val="002B5CA2"/>
    <w:rsid w:val="002B5E7E"/>
    <w:rsid w:val="002B602B"/>
    <w:rsid w:val="002B60FC"/>
    <w:rsid w:val="002B614C"/>
    <w:rsid w:val="002B616E"/>
    <w:rsid w:val="002B62AF"/>
    <w:rsid w:val="002B62C7"/>
    <w:rsid w:val="002B63E2"/>
    <w:rsid w:val="002B6D66"/>
    <w:rsid w:val="002B6E3B"/>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8C7"/>
    <w:rsid w:val="002C1C93"/>
    <w:rsid w:val="002C1CC9"/>
    <w:rsid w:val="002C1D5D"/>
    <w:rsid w:val="002C1DC8"/>
    <w:rsid w:val="002C1DE3"/>
    <w:rsid w:val="002C2259"/>
    <w:rsid w:val="002C22BF"/>
    <w:rsid w:val="002C26FA"/>
    <w:rsid w:val="002C2902"/>
    <w:rsid w:val="002C2903"/>
    <w:rsid w:val="002C29BA"/>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35B"/>
    <w:rsid w:val="002C53E2"/>
    <w:rsid w:val="002C579B"/>
    <w:rsid w:val="002C5A90"/>
    <w:rsid w:val="002C5D12"/>
    <w:rsid w:val="002C5D63"/>
    <w:rsid w:val="002C5ECA"/>
    <w:rsid w:val="002C6050"/>
    <w:rsid w:val="002C62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D1F"/>
    <w:rsid w:val="002E0F2A"/>
    <w:rsid w:val="002E138A"/>
    <w:rsid w:val="002E15DF"/>
    <w:rsid w:val="002E1625"/>
    <w:rsid w:val="002E166C"/>
    <w:rsid w:val="002E16F8"/>
    <w:rsid w:val="002E1BC4"/>
    <w:rsid w:val="002E1CAB"/>
    <w:rsid w:val="002E1ECF"/>
    <w:rsid w:val="002E1F51"/>
    <w:rsid w:val="002E1FB9"/>
    <w:rsid w:val="002E205B"/>
    <w:rsid w:val="002E209C"/>
    <w:rsid w:val="002E2249"/>
    <w:rsid w:val="002E22B5"/>
    <w:rsid w:val="002E22BC"/>
    <w:rsid w:val="002E2493"/>
    <w:rsid w:val="002E2557"/>
    <w:rsid w:val="002E263A"/>
    <w:rsid w:val="002E2ADF"/>
    <w:rsid w:val="002E310D"/>
    <w:rsid w:val="002E3389"/>
    <w:rsid w:val="002E3421"/>
    <w:rsid w:val="002E39E3"/>
    <w:rsid w:val="002E3A02"/>
    <w:rsid w:val="002E3AE2"/>
    <w:rsid w:val="002E3B0E"/>
    <w:rsid w:val="002E3BFC"/>
    <w:rsid w:val="002E3C69"/>
    <w:rsid w:val="002E3DE3"/>
    <w:rsid w:val="002E3E6B"/>
    <w:rsid w:val="002E40C2"/>
    <w:rsid w:val="002E412E"/>
    <w:rsid w:val="002E44C0"/>
    <w:rsid w:val="002E4510"/>
    <w:rsid w:val="002E4777"/>
    <w:rsid w:val="002E4CF1"/>
    <w:rsid w:val="002E4D07"/>
    <w:rsid w:val="002E4D3F"/>
    <w:rsid w:val="002E4E09"/>
    <w:rsid w:val="002E5305"/>
    <w:rsid w:val="002E56D0"/>
    <w:rsid w:val="002E57D0"/>
    <w:rsid w:val="002E581E"/>
    <w:rsid w:val="002E5AD0"/>
    <w:rsid w:val="002E5BFB"/>
    <w:rsid w:val="002E5F39"/>
    <w:rsid w:val="002E631F"/>
    <w:rsid w:val="002E6414"/>
    <w:rsid w:val="002E64C5"/>
    <w:rsid w:val="002E659F"/>
    <w:rsid w:val="002E66FF"/>
    <w:rsid w:val="002E67F8"/>
    <w:rsid w:val="002E6A30"/>
    <w:rsid w:val="002E6CB8"/>
    <w:rsid w:val="002E7099"/>
    <w:rsid w:val="002E72CF"/>
    <w:rsid w:val="002E7323"/>
    <w:rsid w:val="002E734D"/>
    <w:rsid w:val="002E7668"/>
    <w:rsid w:val="002E7C6C"/>
    <w:rsid w:val="002E7D99"/>
    <w:rsid w:val="002F01A5"/>
    <w:rsid w:val="002F01E3"/>
    <w:rsid w:val="002F035B"/>
    <w:rsid w:val="002F040F"/>
    <w:rsid w:val="002F046B"/>
    <w:rsid w:val="002F0508"/>
    <w:rsid w:val="002F0527"/>
    <w:rsid w:val="002F057E"/>
    <w:rsid w:val="002F061B"/>
    <w:rsid w:val="002F07C5"/>
    <w:rsid w:val="002F0868"/>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A67"/>
    <w:rsid w:val="002F5ABE"/>
    <w:rsid w:val="002F6016"/>
    <w:rsid w:val="002F6486"/>
    <w:rsid w:val="002F658D"/>
    <w:rsid w:val="002F6684"/>
    <w:rsid w:val="002F699B"/>
    <w:rsid w:val="002F69DF"/>
    <w:rsid w:val="002F6A72"/>
    <w:rsid w:val="002F6CEC"/>
    <w:rsid w:val="002F6CF6"/>
    <w:rsid w:val="002F7259"/>
    <w:rsid w:val="002F7708"/>
    <w:rsid w:val="002F7910"/>
    <w:rsid w:val="002F794B"/>
    <w:rsid w:val="002F7A9C"/>
    <w:rsid w:val="002F7BAB"/>
    <w:rsid w:val="002F7DE6"/>
    <w:rsid w:val="002F7E94"/>
    <w:rsid w:val="002F7FCE"/>
    <w:rsid w:val="003000C4"/>
    <w:rsid w:val="0030025B"/>
    <w:rsid w:val="00300332"/>
    <w:rsid w:val="003003F7"/>
    <w:rsid w:val="003004C3"/>
    <w:rsid w:val="00300520"/>
    <w:rsid w:val="003005AB"/>
    <w:rsid w:val="003006F1"/>
    <w:rsid w:val="003009CE"/>
    <w:rsid w:val="00300A4E"/>
    <w:rsid w:val="00300BC6"/>
    <w:rsid w:val="00300E15"/>
    <w:rsid w:val="00301364"/>
    <w:rsid w:val="0030153A"/>
    <w:rsid w:val="003018A7"/>
    <w:rsid w:val="003018EA"/>
    <w:rsid w:val="00301E30"/>
    <w:rsid w:val="00301ED9"/>
    <w:rsid w:val="00301FBD"/>
    <w:rsid w:val="00301FE2"/>
    <w:rsid w:val="00302003"/>
    <w:rsid w:val="00302036"/>
    <w:rsid w:val="003021CC"/>
    <w:rsid w:val="00302235"/>
    <w:rsid w:val="003023FE"/>
    <w:rsid w:val="00302415"/>
    <w:rsid w:val="00302568"/>
    <w:rsid w:val="00302904"/>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5BC"/>
    <w:rsid w:val="0031079C"/>
    <w:rsid w:val="0031096A"/>
    <w:rsid w:val="00310976"/>
    <w:rsid w:val="00310C3D"/>
    <w:rsid w:val="00310F76"/>
    <w:rsid w:val="003110EA"/>
    <w:rsid w:val="00311231"/>
    <w:rsid w:val="003112A2"/>
    <w:rsid w:val="00311564"/>
    <w:rsid w:val="00311AE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7A"/>
    <w:rsid w:val="00313F24"/>
    <w:rsid w:val="003140BC"/>
    <w:rsid w:val="00314141"/>
    <w:rsid w:val="00314545"/>
    <w:rsid w:val="0031457B"/>
    <w:rsid w:val="0031461D"/>
    <w:rsid w:val="0031492C"/>
    <w:rsid w:val="003149F6"/>
    <w:rsid w:val="00314CCB"/>
    <w:rsid w:val="00314D1B"/>
    <w:rsid w:val="00314E0F"/>
    <w:rsid w:val="00314ED3"/>
    <w:rsid w:val="0031506D"/>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17B1A"/>
    <w:rsid w:val="003200CE"/>
    <w:rsid w:val="003201B6"/>
    <w:rsid w:val="00320338"/>
    <w:rsid w:val="00320398"/>
    <w:rsid w:val="00320933"/>
    <w:rsid w:val="00320986"/>
    <w:rsid w:val="003209FD"/>
    <w:rsid w:val="00320A20"/>
    <w:rsid w:val="00320A82"/>
    <w:rsid w:val="00320CDE"/>
    <w:rsid w:val="00320D86"/>
    <w:rsid w:val="00320DD4"/>
    <w:rsid w:val="00320F33"/>
    <w:rsid w:val="003211EB"/>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3177"/>
    <w:rsid w:val="00323810"/>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4129"/>
    <w:rsid w:val="00334188"/>
    <w:rsid w:val="00334452"/>
    <w:rsid w:val="00334695"/>
    <w:rsid w:val="0033476C"/>
    <w:rsid w:val="003347D6"/>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BF9"/>
    <w:rsid w:val="00340DEA"/>
    <w:rsid w:val="00341212"/>
    <w:rsid w:val="0034129D"/>
    <w:rsid w:val="003413F0"/>
    <w:rsid w:val="003416B1"/>
    <w:rsid w:val="003419BE"/>
    <w:rsid w:val="00342041"/>
    <w:rsid w:val="00342145"/>
    <w:rsid w:val="0034224B"/>
    <w:rsid w:val="00342315"/>
    <w:rsid w:val="003424F5"/>
    <w:rsid w:val="003425F3"/>
    <w:rsid w:val="0034282E"/>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997"/>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22C"/>
    <w:rsid w:val="00352304"/>
    <w:rsid w:val="00352666"/>
    <w:rsid w:val="0035267B"/>
    <w:rsid w:val="003526EE"/>
    <w:rsid w:val="003527B9"/>
    <w:rsid w:val="00352AC0"/>
    <w:rsid w:val="00352FB7"/>
    <w:rsid w:val="00353110"/>
    <w:rsid w:val="00353129"/>
    <w:rsid w:val="00353402"/>
    <w:rsid w:val="00353447"/>
    <w:rsid w:val="00353496"/>
    <w:rsid w:val="003534E9"/>
    <w:rsid w:val="00353570"/>
    <w:rsid w:val="0035374E"/>
    <w:rsid w:val="003538CB"/>
    <w:rsid w:val="00353CEA"/>
    <w:rsid w:val="00353E83"/>
    <w:rsid w:val="00353FE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A14"/>
    <w:rsid w:val="00355A23"/>
    <w:rsid w:val="00355B75"/>
    <w:rsid w:val="00355BB6"/>
    <w:rsid w:val="00355D36"/>
    <w:rsid w:val="00355FA0"/>
    <w:rsid w:val="00356142"/>
    <w:rsid w:val="003561A9"/>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1536"/>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BD6"/>
    <w:rsid w:val="00363D33"/>
    <w:rsid w:val="00363F85"/>
    <w:rsid w:val="0036404F"/>
    <w:rsid w:val="00364100"/>
    <w:rsid w:val="003648AD"/>
    <w:rsid w:val="00364CF7"/>
    <w:rsid w:val="00364DEC"/>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705"/>
    <w:rsid w:val="00367A79"/>
    <w:rsid w:val="00367BB2"/>
    <w:rsid w:val="00367F17"/>
    <w:rsid w:val="00367F1D"/>
    <w:rsid w:val="00370011"/>
    <w:rsid w:val="0037021B"/>
    <w:rsid w:val="00370355"/>
    <w:rsid w:val="003704A9"/>
    <w:rsid w:val="003705A3"/>
    <w:rsid w:val="003706C0"/>
    <w:rsid w:val="0037078E"/>
    <w:rsid w:val="00370909"/>
    <w:rsid w:val="00370993"/>
    <w:rsid w:val="00370A14"/>
    <w:rsid w:val="00370B7B"/>
    <w:rsid w:val="00370CF6"/>
    <w:rsid w:val="00370F76"/>
    <w:rsid w:val="003712CB"/>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D2"/>
    <w:rsid w:val="003736E5"/>
    <w:rsid w:val="00373834"/>
    <w:rsid w:val="003738AE"/>
    <w:rsid w:val="00373949"/>
    <w:rsid w:val="003739CC"/>
    <w:rsid w:val="00373CA1"/>
    <w:rsid w:val="00373CC7"/>
    <w:rsid w:val="00373F19"/>
    <w:rsid w:val="00374061"/>
    <w:rsid w:val="003740B5"/>
    <w:rsid w:val="003743BF"/>
    <w:rsid w:val="003745D4"/>
    <w:rsid w:val="003746AC"/>
    <w:rsid w:val="003746AE"/>
    <w:rsid w:val="00374792"/>
    <w:rsid w:val="003747D8"/>
    <w:rsid w:val="00374886"/>
    <w:rsid w:val="0037497E"/>
    <w:rsid w:val="00374DE0"/>
    <w:rsid w:val="00374E1B"/>
    <w:rsid w:val="0037559A"/>
    <w:rsid w:val="00375ACD"/>
    <w:rsid w:val="00375BA3"/>
    <w:rsid w:val="00375C6A"/>
    <w:rsid w:val="00375CA3"/>
    <w:rsid w:val="00375E8C"/>
    <w:rsid w:val="00376057"/>
    <w:rsid w:val="003760C0"/>
    <w:rsid w:val="003762FB"/>
    <w:rsid w:val="00376394"/>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79B"/>
    <w:rsid w:val="00380B34"/>
    <w:rsid w:val="00380BED"/>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9B4"/>
    <w:rsid w:val="00384CFA"/>
    <w:rsid w:val="00384DC4"/>
    <w:rsid w:val="00384E7D"/>
    <w:rsid w:val="00384EAD"/>
    <w:rsid w:val="003850B2"/>
    <w:rsid w:val="003850B8"/>
    <w:rsid w:val="00385455"/>
    <w:rsid w:val="00385551"/>
    <w:rsid w:val="0038555E"/>
    <w:rsid w:val="003856A8"/>
    <w:rsid w:val="00385A18"/>
    <w:rsid w:val="00385A67"/>
    <w:rsid w:val="00385EEB"/>
    <w:rsid w:val="00386116"/>
    <w:rsid w:val="00386188"/>
    <w:rsid w:val="003861B5"/>
    <w:rsid w:val="0038634D"/>
    <w:rsid w:val="00386578"/>
    <w:rsid w:val="00386598"/>
    <w:rsid w:val="00386743"/>
    <w:rsid w:val="003867B1"/>
    <w:rsid w:val="00386B68"/>
    <w:rsid w:val="00386FC3"/>
    <w:rsid w:val="00386FE1"/>
    <w:rsid w:val="0038728F"/>
    <w:rsid w:val="00387550"/>
    <w:rsid w:val="00387564"/>
    <w:rsid w:val="0038760A"/>
    <w:rsid w:val="00387857"/>
    <w:rsid w:val="00387C26"/>
    <w:rsid w:val="00387DAB"/>
    <w:rsid w:val="00387E74"/>
    <w:rsid w:val="00387FC9"/>
    <w:rsid w:val="0039015F"/>
    <w:rsid w:val="003902D5"/>
    <w:rsid w:val="003903A8"/>
    <w:rsid w:val="003903D2"/>
    <w:rsid w:val="003903D7"/>
    <w:rsid w:val="00390650"/>
    <w:rsid w:val="003907A0"/>
    <w:rsid w:val="003908F7"/>
    <w:rsid w:val="00390918"/>
    <w:rsid w:val="00390B2F"/>
    <w:rsid w:val="00390CB4"/>
    <w:rsid w:val="00390F60"/>
    <w:rsid w:val="003910A0"/>
    <w:rsid w:val="003911B1"/>
    <w:rsid w:val="003911C2"/>
    <w:rsid w:val="00391253"/>
    <w:rsid w:val="0039147B"/>
    <w:rsid w:val="003914AE"/>
    <w:rsid w:val="003914C3"/>
    <w:rsid w:val="003916C5"/>
    <w:rsid w:val="0039178A"/>
    <w:rsid w:val="0039181E"/>
    <w:rsid w:val="00391A24"/>
    <w:rsid w:val="00391B46"/>
    <w:rsid w:val="00391B8F"/>
    <w:rsid w:val="00391C06"/>
    <w:rsid w:val="00391CE7"/>
    <w:rsid w:val="003920F1"/>
    <w:rsid w:val="00392154"/>
    <w:rsid w:val="0039221D"/>
    <w:rsid w:val="00392267"/>
    <w:rsid w:val="0039261C"/>
    <w:rsid w:val="00392B73"/>
    <w:rsid w:val="00392CB0"/>
    <w:rsid w:val="00392DE3"/>
    <w:rsid w:val="00392E8D"/>
    <w:rsid w:val="0039309D"/>
    <w:rsid w:val="003933A8"/>
    <w:rsid w:val="003934F0"/>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C37"/>
    <w:rsid w:val="00395E3D"/>
    <w:rsid w:val="00395E69"/>
    <w:rsid w:val="0039619B"/>
    <w:rsid w:val="00396396"/>
    <w:rsid w:val="00396402"/>
    <w:rsid w:val="00396557"/>
    <w:rsid w:val="003965AE"/>
    <w:rsid w:val="003966C8"/>
    <w:rsid w:val="00396A54"/>
    <w:rsid w:val="00396E44"/>
    <w:rsid w:val="00396E9F"/>
    <w:rsid w:val="00396F60"/>
    <w:rsid w:val="003970C7"/>
    <w:rsid w:val="00397106"/>
    <w:rsid w:val="0039717A"/>
    <w:rsid w:val="003971BC"/>
    <w:rsid w:val="003971F5"/>
    <w:rsid w:val="00397211"/>
    <w:rsid w:val="003977C4"/>
    <w:rsid w:val="003979DC"/>
    <w:rsid w:val="00397A88"/>
    <w:rsid w:val="00397F05"/>
    <w:rsid w:val="003A0666"/>
    <w:rsid w:val="003A0825"/>
    <w:rsid w:val="003A0943"/>
    <w:rsid w:val="003A0ACB"/>
    <w:rsid w:val="003A0C3E"/>
    <w:rsid w:val="003A137C"/>
    <w:rsid w:val="003A1382"/>
    <w:rsid w:val="003A154B"/>
    <w:rsid w:val="003A1721"/>
    <w:rsid w:val="003A1B10"/>
    <w:rsid w:val="003A1EC3"/>
    <w:rsid w:val="003A1F6F"/>
    <w:rsid w:val="003A20D6"/>
    <w:rsid w:val="003A20DD"/>
    <w:rsid w:val="003A2836"/>
    <w:rsid w:val="003A2989"/>
    <w:rsid w:val="003A2B28"/>
    <w:rsid w:val="003A2B44"/>
    <w:rsid w:val="003A2C23"/>
    <w:rsid w:val="003A3221"/>
    <w:rsid w:val="003A33A0"/>
    <w:rsid w:val="003A35CF"/>
    <w:rsid w:val="003A36B5"/>
    <w:rsid w:val="003A3741"/>
    <w:rsid w:val="003A37C0"/>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75"/>
    <w:rsid w:val="003A538D"/>
    <w:rsid w:val="003A559E"/>
    <w:rsid w:val="003A5693"/>
    <w:rsid w:val="003A5708"/>
    <w:rsid w:val="003A58C3"/>
    <w:rsid w:val="003A5A6A"/>
    <w:rsid w:val="003A5C66"/>
    <w:rsid w:val="003A5DCD"/>
    <w:rsid w:val="003A5EA6"/>
    <w:rsid w:val="003A5EFA"/>
    <w:rsid w:val="003A5FF6"/>
    <w:rsid w:val="003A62A2"/>
    <w:rsid w:val="003A6750"/>
    <w:rsid w:val="003A67FF"/>
    <w:rsid w:val="003A6A37"/>
    <w:rsid w:val="003A6B47"/>
    <w:rsid w:val="003A6C17"/>
    <w:rsid w:val="003A6C22"/>
    <w:rsid w:val="003A71D8"/>
    <w:rsid w:val="003A7257"/>
    <w:rsid w:val="003A7327"/>
    <w:rsid w:val="003A74AF"/>
    <w:rsid w:val="003A777F"/>
    <w:rsid w:val="003A7969"/>
    <w:rsid w:val="003A7B0C"/>
    <w:rsid w:val="003A7CC6"/>
    <w:rsid w:val="003A7E3E"/>
    <w:rsid w:val="003A7EE6"/>
    <w:rsid w:val="003A7FC9"/>
    <w:rsid w:val="003B0057"/>
    <w:rsid w:val="003B02DC"/>
    <w:rsid w:val="003B03E8"/>
    <w:rsid w:val="003B0892"/>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FC"/>
    <w:rsid w:val="003B291E"/>
    <w:rsid w:val="003B2BA8"/>
    <w:rsid w:val="003B2F28"/>
    <w:rsid w:val="003B30BF"/>
    <w:rsid w:val="003B323A"/>
    <w:rsid w:val="003B362D"/>
    <w:rsid w:val="003B36C2"/>
    <w:rsid w:val="003B3757"/>
    <w:rsid w:val="003B375D"/>
    <w:rsid w:val="003B3EFA"/>
    <w:rsid w:val="003B3F82"/>
    <w:rsid w:val="003B43D1"/>
    <w:rsid w:val="003B447E"/>
    <w:rsid w:val="003B452B"/>
    <w:rsid w:val="003B455D"/>
    <w:rsid w:val="003B458B"/>
    <w:rsid w:val="003B461A"/>
    <w:rsid w:val="003B47FE"/>
    <w:rsid w:val="003B4836"/>
    <w:rsid w:val="003B485D"/>
    <w:rsid w:val="003B4A30"/>
    <w:rsid w:val="003B4CB6"/>
    <w:rsid w:val="003B4EF7"/>
    <w:rsid w:val="003B501B"/>
    <w:rsid w:val="003B5226"/>
    <w:rsid w:val="003B53EF"/>
    <w:rsid w:val="003B5456"/>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C0D"/>
    <w:rsid w:val="003C1E19"/>
    <w:rsid w:val="003C2134"/>
    <w:rsid w:val="003C2385"/>
    <w:rsid w:val="003C2528"/>
    <w:rsid w:val="003C2930"/>
    <w:rsid w:val="003C2993"/>
    <w:rsid w:val="003C2AAB"/>
    <w:rsid w:val="003C2C4E"/>
    <w:rsid w:val="003C33AD"/>
    <w:rsid w:val="003C3444"/>
    <w:rsid w:val="003C34BF"/>
    <w:rsid w:val="003C353B"/>
    <w:rsid w:val="003C3706"/>
    <w:rsid w:val="003C3A37"/>
    <w:rsid w:val="003C3AC8"/>
    <w:rsid w:val="003C3BB5"/>
    <w:rsid w:val="003C3D29"/>
    <w:rsid w:val="003C3D57"/>
    <w:rsid w:val="003C3EF1"/>
    <w:rsid w:val="003C3FA8"/>
    <w:rsid w:val="003C40C0"/>
    <w:rsid w:val="003C412D"/>
    <w:rsid w:val="003C42D1"/>
    <w:rsid w:val="003C482F"/>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728A"/>
    <w:rsid w:val="003C737D"/>
    <w:rsid w:val="003C745A"/>
    <w:rsid w:val="003C74C4"/>
    <w:rsid w:val="003C763D"/>
    <w:rsid w:val="003C7699"/>
    <w:rsid w:val="003C784C"/>
    <w:rsid w:val="003C7F5B"/>
    <w:rsid w:val="003D0285"/>
    <w:rsid w:val="003D0402"/>
    <w:rsid w:val="003D0842"/>
    <w:rsid w:val="003D0865"/>
    <w:rsid w:val="003D09F0"/>
    <w:rsid w:val="003D0E0C"/>
    <w:rsid w:val="003D0E24"/>
    <w:rsid w:val="003D0F35"/>
    <w:rsid w:val="003D0FD9"/>
    <w:rsid w:val="003D1089"/>
    <w:rsid w:val="003D1153"/>
    <w:rsid w:val="003D11BF"/>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41EF"/>
    <w:rsid w:val="003D42DF"/>
    <w:rsid w:val="003D430D"/>
    <w:rsid w:val="003D442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BD9"/>
    <w:rsid w:val="003D6F9B"/>
    <w:rsid w:val="003D704A"/>
    <w:rsid w:val="003D7103"/>
    <w:rsid w:val="003D7169"/>
    <w:rsid w:val="003D73AB"/>
    <w:rsid w:val="003D74C6"/>
    <w:rsid w:val="003D787E"/>
    <w:rsid w:val="003D79CE"/>
    <w:rsid w:val="003D7AB6"/>
    <w:rsid w:val="003D7B85"/>
    <w:rsid w:val="003E03A2"/>
    <w:rsid w:val="003E0420"/>
    <w:rsid w:val="003E0435"/>
    <w:rsid w:val="003E0626"/>
    <w:rsid w:val="003E0691"/>
    <w:rsid w:val="003E06B0"/>
    <w:rsid w:val="003E0F57"/>
    <w:rsid w:val="003E0F7F"/>
    <w:rsid w:val="003E0FD1"/>
    <w:rsid w:val="003E11A3"/>
    <w:rsid w:val="003E1244"/>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8DD"/>
    <w:rsid w:val="003E4A31"/>
    <w:rsid w:val="003E4BFA"/>
    <w:rsid w:val="003E4D6C"/>
    <w:rsid w:val="003E4E0F"/>
    <w:rsid w:val="003E4E4B"/>
    <w:rsid w:val="003E4E94"/>
    <w:rsid w:val="003E519B"/>
    <w:rsid w:val="003E5566"/>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BA2"/>
    <w:rsid w:val="003F0CA5"/>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9FF"/>
    <w:rsid w:val="003F6A14"/>
    <w:rsid w:val="003F6C2E"/>
    <w:rsid w:val="003F6DB3"/>
    <w:rsid w:val="003F6E44"/>
    <w:rsid w:val="003F6EC9"/>
    <w:rsid w:val="003F7311"/>
    <w:rsid w:val="003F7383"/>
    <w:rsid w:val="003F75B1"/>
    <w:rsid w:val="003F76F7"/>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31A5"/>
    <w:rsid w:val="004032EE"/>
    <w:rsid w:val="0040352A"/>
    <w:rsid w:val="00403586"/>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60C"/>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713E"/>
    <w:rsid w:val="0040720A"/>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392"/>
    <w:rsid w:val="004116AA"/>
    <w:rsid w:val="004116BA"/>
    <w:rsid w:val="00411893"/>
    <w:rsid w:val="00411A3E"/>
    <w:rsid w:val="00411BCF"/>
    <w:rsid w:val="00412193"/>
    <w:rsid w:val="004122A5"/>
    <w:rsid w:val="0041245A"/>
    <w:rsid w:val="0041250F"/>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522C"/>
    <w:rsid w:val="00415C02"/>
    <w:rsid w:val="00415ED2"/>
    <w:rsid w:val="0041611F"/>
    <w:rsid w:val="0041614E"/>
    <w:rsid w:val="00416409"/>
    <w:rsid w:val="00416711"/>
    <w:rsid w:val="004168D1"/>
    <w:rsid w:val="00416AF6"/>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B4E"/>
    <w:rsid w:val="00420C52"/>
    <w:rsid w:val="00420D10"/>
    <w:rsid w:val="00420DBD"/>
    <w:rsid w:val="00420EF3"/>
    <w:rsid w:val="00421164"/>
    <w:rsid w:val="00421177"/>
    <w:rsid w:val="0042143F"/>
    <w:rsid w:val="00421495"/>
    <w:rsid w:val="0042160A"/>
    <w:rsid w:val="00421803"/>
    <w:rsid w:val="00421A4D"/>
    <w:rsid w:val="00421E83"/>
    <w:rsid w:val="00421F5D"/>
    <w:rsid w:val="00422103"/>
    <w:rsid w:val="0042232C"/>
    <w:rsid w:val="00422519"/>
    <w:rsid w:val="00422548"/>
    <w:rsid w:val="00422714"/>
    <w:rsid w:val="00422818"/>
    <w:rsid w:val="004229F6"/>
    <w:rsid w:val="00422A27"/>
    <w:rsid w:val="00422BAF"/>
    <w:rsid w:val="00422C77"/>
    <w:rsid w:val="00422D17"/>
    <w:rsid w:val="00422D63"/>
    <w:rsid w:val="00422DC0"/>
    <w:rsid w:val="00422E23"/>
    <w:rsid w:val="004232EB"/>
    <w:rsid w:val="00423395"/>
    <w:rsid w:val="00423528"/>
    <w:rsid w:val="0042353E"/>
    <w:rsid w:val="00423563"/>
    <w:rsid w:val="004238A4"/>
    <w:rsid w:val="00423B3E"/>
    <w:rsid w:val="00423B93"/>
    <w:rsid w:val="00424407"/>
    <w:rsid w:val="004244B8"/>
    <w:rsid w:val="00424574"/>
    <w:rsid w:val="0042466C"/>
    <w:rsid w:val="00424695"/>
    <w:rsid w:val="00424AAC"/>
    <w:rsid w:val="00424B41"/>
    <w:rsid w:val="00424D13"/>
    <w:rsid w:val="00424F72"/>
    <w:rsid w:val="00425174"/>
    <w:rsid w:val="0042538C"/>
    <w:rsid w:val="00425391"/>
    <w:rsid w:val="0042566F"/>
    <w:rsid w:val="00425681"/>
    <w:rsid w:val="00425850"/>
    <w:rsid w:val="004259D1"/>
    <w:rsid w:val="00425ACE"/>
    <w:rsid w:val="00425B57"/>
    <w:rsid w:val="00425CE8"/>
    <w:rsid w:val="00425D35"/>
    <w:rsid w:val="00425F41"/>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30090"/>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498"/>
    <w:rsid w:val="004326A0"/>
    <w:rsid w:val="004326E7"/>
    <w:rsid w:val="00432722"/>
    <w:rsid w:val="0043298F"/>
    <w:rsid w:val="00432C2A"/>
    <w:rsid w:val="00432CF4"/>
    <w:rsid w:val="00432D61"/>
    <w:rsid w:val="00433090"/>
    <w:rsid w:val="00433257"/>
    <w:rsid w:val="004333B8"/>
    <w:rsid w:val="00433828"/>
    <w:rsid w:val="00433829"/>
    <w:rsid w:val="00433C4C"/>
    <w:rsid w:val="00433D27"/>
    <w:rsid w:val="00433D4E"/>
    <w:rsid w:val="00433EF2"/>
    <w:rsid w:val="00433F9A"/>
    <w:rsid w:val="00433FFB"/>
    <w:rsid w:val="00434609"/>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10CF"/>
    <w:rsid w:val="004411BF"/>
    <w:rsid w:val="00441309"/>
    <w:rsid w:val="004414DA"/>
    <w:rsid w:val="00441562"/>
    <w:rsid w:val="00441797"/>
    <w:rsid w:val="00441A94"/>
    <w:rsid w:val="00441B30"/>
    <w:rsid w:val="00441B6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3E71"/>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D58"/>
    <w:rsid w:val="00445FE5"/>
    <w:rsid w:val="00446018"/>
    <w:rsid w:val="00446246"/>
    <w:rsid w:val="004464A1"/>
    <w:rsid w:val="004464AF"/>
    <w:rsid w:val="00446629"/>
    <w:rsid w:val="0044670A"/>
    <w:rsid w:val="004468E8"/>
    <w:rsid w:val="004471D2"/>
    <w:rsid w:val="00447613"/>
    <w:rsid w:val="00447C65"/>
    <w:rsid w:val="00447C7A"/>
    <w:rsid w:val="00447CDB"/>
    <w:rsid w:val="00447D10"/>
    <w:rsid w:val="00450274"/>
    <w:rsid w:val="004502B3"/>
    <w:rsid w:val="004502E2"/>
    <w:rsid w:val="0045045D"/>
    <w:rsid w:val="00450879"/>
    <w:rsid w:val="00450BD3"/>
    <w:rsid w:val="00450CB2"/>
    <w:rsid w:val="00450CDF"/>
    <w:rsid w:val="004511A1"/>
    <w:rsid w:val="004512F1"/>
    <w:rsid w:val="0045132F"/>
    <w:rsid w:val="004513D2"/>
    <w:rsid w:val="004515FE"/>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6070"/>
    <w:rsid w:val="0045614F"/>
    <w:rsid w:val="0045615C"/>
    <w:rsid w:val="0045617F"/>
    <w:rsid w:val="00456270"/>
    <w:rsid w:val="0045653B"/>
    <w:rsid w:val="0045694D"/>
    <w:rsid w:val="00456BF2"/>
    <w:rsid w:val="00456C5B"/>
    <w:rsid w:val="00456D8A"/>
    <w:rsid w:val="00456D9B"/>
    <w:rsid w:val="00456DD2"/>
    <w:rsid w:val="004570B6"/>
    <w:rsid w:val="004571A4"/>
    <w:rsid w:val="004571EE"/>
    <w:rsid w:val="00457257"/>
    <w:rsid w:val="00457371"/>
    <w:rsid w:val="004573DD"/>
    <w:rsid w:val="0045742E"/>
    <w:rsid w:val="0045752E"/>
    <w:rsid w:val="00457693"/>
    <w:rsid w:val="00457698"/>
    <w:rsid w:val="00457D93"/>
    <w:rsid w:val="00457F3B"/>
    <w:rsid w:val="0046017A"/>
    <w:rsid w:val="00460195"/>
    <w:rsid w:val="00460579"/>
    <w:rsid w:val="004606D2"/>
    <w:rsid w:val="00460789"/>
    <w:rsid w:val="00460853"/>
    <w:rsid w:val="00460B8C"/>
    <w:rsid w:val="00460C1F"/>
    <w:rsid w:val="00460E79"/>
    <w:rsid w:val="00460FB0"/>
    <w:rsid w:val="00461271"/>
    <w:rsid w:val="0046158B"/>
    <w:rsid w:val="00461646"/>
    <w:rsid w:val="004616FE"/>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4009"/>
    <w:rsid w:val="004640ED"/>
    <w:rsid w:val="00464143"/>
    <w:rsid w:val="0046422C"/>
    <w:rsid w:val="0046466F"/>
    <w:rsid w:val="0046496B"/>
    <w:rsid w:val="00464C9A"/>
    <w:rsid w:val="00464F8E"/>
    <w:rsid w:val="00464FE7"/>
    <w:rsid w:val="0046550D"/>
    <w:rsid w:val="00465639"/>
    <w:rsid w:val="004656AC"/>
    <w:rsid w:val="0046579C"/>
    <w:rsid w:val="00465948"/>
    <w:rsid w:val="004659A2"/>
    <w:rsid w:val="00465A36"/>
    <w:rsid w:val="00465AC6"/>
    <w:rsid w:val="00465DB5"/>
    <w:rsid w:val="00465EBD"/>
    <w:rsid w:val="00466023"/>
    <w:rsid w:val="00466078"/>
    <w:rsid w:val="00466100"/>
    <w:rsid w:val="00466602"/>
    <w:rsid w:val="00466678"/>
    <w:rsid w:val="004667DF"/>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ADE"/>
    <w:rsid w:val="00471E73"/>
    <w:rsid w:val="00471EF2"/>
    <w:rsid w:val="00472011"/>
    <w:rsid w:val="00472056"/>
    <w:rsid w:val="004721DA"/>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82F"/>
    <w:rsid w:val="004738DD"/>
    <w:rsid w:val="00473A66"/>
    <w:rsid w:val="00473E6F"/>
    <w:rsid w:val="00473F11"/>
    <w:rsid w:val="004740DA"/>
    <w:rsid w:val="0047453B"/>
    <w:rsid w:val="004748D1"/>
    <w:rsid w:val="00474C00"/>
    <w:rsid w:val="00474C2F"/>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8CD"/>
    <w:rsid w:val="00476A13"/>
    <w:rsid w:val="00476A71"/>
    <w:rsid w:val="00476C87"/>
    <w:rsid w:val="00476E88"/>
    <w:rsid w:val="00476F83"/>
    <w:rsid w:val="00476F84"/>
    <w:rsid w:val="0047707E"/>
    <w:rsid w:val="004772C2"/>
    <w:rsid w:val="0047736E"/>
    <w:rsid w:val="0047746D"/>
    <w:rsid w:val="004775D4"/>
    <w:rsid w:val="00477ED5"/>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FEB"/>
    <w:rsid w:val="00483159"/>
    <w:rsid w:val="00483172"/>
    <w:rsid w:val="00483437"/>
    <w:rsid w:val="00483456"/>
    <w:rsid w:val="00483838"/>
    <w:rsid w:val="00483873"/>
    <w:rsid w:val="00483878"/>
    <w:rsid w:val="00483924"/>
    <w:rsid w:val="00483D3F"/>
    <w:rsid w:val="00483E30"/>
    <w:rsid w:val="00483E4B"/>
    <w:rsid w:val="0048429C"/>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2E4"/>
    <w:rsid w:val="00486390"/>
    <w:rsid w:val="004863CC"/>
    <w:rsid w:val="004863F4"/>
    <w:rsid w:val="0048653A"/>
    <w:rsid w:val="00486FE2"/>
    <w:rsid w:val="0048701C"/>
    <w:rsid w:val="0048788B"/>
    <w:rsid w:val="00487DB9"/>
    <w:rsid w:val="00490164"/>
    <w:rsid w:val="00490184"/>
    <w:rsid w:val="0049054C"/>
    <w:rsid w:val="00490554"/>
    <w:rsid w:val="0049059B"/>
    <w:rsid w:val="0049087F"/>
    <w:rsid w:val="00490AB9"/>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C2A"/>
    <w:rsid w:val="00493D4F"/>
    <w:rsid w:val="00493EDF"/>
    <w:rsid w:val="00493F36"/>
    <w:rsid w:val="004948A0"/>
    <w:rsid w:val="004948DD"/>
    <w:rsid w:val="00494A5C"/>
    <w:rsid w:val="00494AD2"/>
    <w:rsid w:val="00494F10"/>
    <w:rsid w:val="00495088"/>
    <w:rsid w:val="0049538E"/>
    <w:rsid w:val="00495856"/>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766"/>
    <w:rsid w:val="004A1777"/>
    <w:rsid w:val="004A1805"/>
    <w:rsid w:val="004A1B2E"/>
    <w:rsid w:val="004A1F4D"/>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E"/>
    <w:rsid w:val="004A493C"/>
    <w:rsid w:val="004A4AB6"/>
    <w:rsid w:val="004A4DDC"/>
    <w:rsid w:val="004A4E82"/>
    <w:rsid w:val="004A53E4"/>
    <w:rsid w:val="004A541E"/>
    <w:rsid w:val="004A59D2"/>
    <w:rsid w:val="004A5BDD"/>
    <w:rsid w:val="004A5D97"/>
    <w:rsid w:val="004A5F9B"/>
    <w:rsid w:val="004A602F"/>
    <w:rsid w:val="004A6055"/>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B0597"/>
    <w:rsid w:val="004B0964"/>
    <w:rsid w:val="004B09CB"/>
    <w:rsid w:val="004B0B87"/>
    <w:rsid w:val="004B0DA0"/>
    <w:rsid w:val="004B0F69"/>
    <w:rsid w:val="004B0FA7"/>
    <w:rsid w:val="004B180D"/>
    <w:rsid w:val="004B1919"/>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77B"/>
    <w:rsid w:val="004B3913"/>
    <w:rsid w:val="004B3A99"/>
    <w:rsid w:val="004B3ADB"/>
    <w:rsid w:val="004B3C09"/>
    <w:rsid w:val="004B3CFF"/>
    <w:rsid w:val="004B41CD"/>
    <w:rsid w:val="004B43D4"/>
    <w:rsid w:val="004B4537"/>
    <w:rsid w:val="004B45E5"/>
    <w:rsid w:val="004B4954"/>
    <w:rsid w:val="004B4A42"/>
    <w:rsid w:val="004B4AFB"/>
    <w:rsid w:val="004B4C55"/>
    <w:rsid w:val="004B4CA7"/>
    <w:rsid w:val="004B4FB9"/>
    <w:rsid w:val="004B5592"/>
    <w:rsid w:val="004B55DC"/>
    <w:rsid w:val="004B5651"/>
    <w:rsid w:val="004B5738"/>
    <w:rsid w:val="004B5B27"/>
    <w:rsid w:val="004B5B74"/>
    <w:rsid w:val="004B5BF0"/>
    <w:rsid w:val="004B6083"/>
    <w:rsid w:val="004B60BC"/>
    <w:rsid w:val="004B61AA"/>
    <w:rsid w:val="004B620F"/>
    <w:rsid w:val="004B6350"/>
    <w:rsid w:val="004B639B"/>
    <w:rsid w:val="004B63A2"/>
    <w:rsid w:val="004B64BD"/>
    <w:rsid w:val="004B64E6"/>
    <w:rsid w:val="004B6614"/>
    <w:rsid w:val="004B6642"/>
    <w:rsid w:val="004B6676"/>
    <w:rsid w:val="004B675E"/>
    <w:rsid w:val="004B685D"/>
    <w:rsid w:val="004B69A2"/>
    <w:rsid w:val="004B6A59"/>
    <w:rsid w:val="004B7169"/>
    <w:rsid w:val="004B73EC"/>
    <w:rsid w:val="004B752A"/>
    <w:rsid w:val="004B7F37"/>
    <w:rsid w:val="004B7FE0"/>
    <w:rsid w:val="004C0004"/>
    <w:rsid w:val="004C0553"/>
    <w:rsid w:val="004C05DA"/>
    <w:rsid w:val="004C0A14"/>
    <w:rsid w:val="004C0FA4"/>
    <w:rsid w:val="004C100D"/>
    <w:rsid w:val="004C13B4"/>
    <w:rsid w:val="004C14C1"/>
    <w:rsid w:val="004C15C0"/>
    <w:rsid w:val="004C160F"/>
    <w:rsid w:val="004C169D"/>
    <w:rsid w:val="004C1844"/>
    <w:rsid w:val="004C1900"/>
    <w:rsid w:val="004C1921"/>
    <w:rsid w:val="004C1B89"/>
    <w:rsid w:val="004C1FCC"/>
    <w:rsid w:val="004C20A5"/>
    <w:rsid w:val="004C2589"/>
    <w:rsid w:val="004C287C"/>
    <w:rsid w:val="004C2955"/>
    <w:rsid w:val="004C29DE"/>
    <w:rsid w:val="004C2A79"/>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AAA"/>
    <w:rsid w:val="004C6B55"/>
    <w:rsid w:val="004C6B5A"/>
    <w:rsid w:val="004C6D01"/>
    <w:rsid w:val="004C6D18"/>
    <w:rsid w:val="004C6F31"/>
    <w:rsid w:val="004C72D5"/>
    <w:rsid w:val="004C72FE"/>
    <w:rsid w:val="004C7422"/>
    <w:rsid w:val="004C7462"/>
    <w:rsid w:val="004C7ACC"/>
    <w:rsid w:val="004C7B3B"/>
    <w:rsid w:val="004C7BBC"/>
    <w:rsid w:val="004C7BF9"/>
    <w:rsid w:val="004C7CCC"/>
    <w:rsid w:val="004C7D94"/>
    <w:rsid w:val="004C7EDA"/>
    <w:rsid w:val="004D002F"/>
    <w:rsid w:val="004D02C4"/>
    <w:rsid w:val="004D04E7"/>
    <w:rsid w:val="004D0655"/>
    <w:rsid w:val="004D06ED"/>
    <w:rsid w:val="004D0793"/>
    <w:rsid w:val="004D0AEC"/>
    <w:rsid w:val="004D0EF5"/>
    <w:rsid w:val="004D0F12"/>
    <w:rsid w:val="004D1323"/>
    <w:rsid w:val="004D138D"/>
    <w:rsid w:val="004D13B0"/>
    <w:rsid w:val="004D1508"/>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E73"/>
    <w:rsid w:val="004D617B"/>
    <w:rsid w:val="004D61EA"/>
    <w:rsid w:val="004D642A"/>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C2"/>
    <w:rsid w:val="004E21EE"/>
    <w:rsid w:val="004E236E"/>
    <w:rsid w:val="004E239E"/>
    <w:rsid w:val="004E27B8"/>
    <w:rsid w:val="004E2951"/>
    <w:rsid w:val="004E29C5"/>
    <w:rsid w:val="004E2D2B"/>
    <w:rsid w:val="004E2D34"/>
    <w:rsid w:val="004E2E27"/>
    <w:rsid w:val="004E2E91"/>
    <w:rsid w:val="004E327A"/>
    <w:rsid w:val="004E3425"/>
    <w:rsid w:val="004E35C5"/>
    <w:rsid w:val="004E373D"/>
    <w:rsid w:val="004E3B43"/>
    <w:rsid w:val="004E3B56"/>
    <w:rsid w:val="004E3E1A"/>
    <w:rsid w:val="004E4509"/>
    <w:rsid w:val="004E45A8"/>
    <w:rsid w:val="004E46AA"/>
    <w:rsid w:val="004E490A"/>
    <w:rsid w:val="004E493D"/>
    <w:rsid w:val="004E49B4"/>
    <w:rsid w:val="004E5376"/>
    <w:rsid w:val="004E5548"/>
    <w:rsid w:val="004E5601"/>
    <w:rsid w:val="004E5716"/>
    <w:rsid w:val="004E5720"/>
    <w:rsid w:val="004E5C41"/>
    <w:rsid w:val="004E5C7A"/>
    <w:rsid w:val="004E612B"/>
    <w:rsid w:val="004E62FD"/>
    <w:rsid w:val="004E6357"/>
    <w:rsid w:val="004E6745"/>
    <w:rsid w:val="004E6852"/>
    <w:rsid w:val="004E699A"/>
    <w:rsid w:val="004E69F0"/>
    <w:rsid w:val="004E6C66"/>
    <w:rsid w:val="004E6D15"/>
    <w:rsid w:val="004E6D2B"/>
    <w:rsid w:val="004E6E93"/>
    <w:rsid w:val="004E6FD4"/>
    <w:rsid w:val="004E6FF0"/>
    <w:rsid w:val="004E7576"/>
    <w:rsid w:val="004E76DE"/>
    <w:rsid w:val="004E7785"/>
    <w:rsid w:val="004E7D46"/>
    <w:rsid w:val="004E7EDA"/>
    <w:rsid w:val="004E7F12"/>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537"/>
    <w:rsid w:val="004F25F8"/>
    <w:rsid w:val="004F27DA"/>
    <w:rsid w:val="004F2C5E"/>
    <w:rsid w:val="004F308E"/>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884"/>
    <w:rsid w:val="004F78D3"/>
    <w:rsid w:val="004F7F44"/>
    <w:rsid w:val="00500372"/>
    <w:rsid w:val="00500685"/>
    <w:rsid w:val="00500697"/>
    <w:rsid w:val="0050081A"/>
    <w:rsid w:val="00500A6F"/>
    <w:rsid w:val="00500BDE"/>
    <w:rsid w:val="00500E61"/>
    <w:rsid w:val="00500E7C"/>
    <w:rsid w:val="00500EE4"/>
    <w:rsid w:val="00500EF8"/>
    <w:rsid w:val="00500F42"/>
    <w:rsid w:val="00500F57"/>
    <w:rsid w:val="00501099"/>
    <w:rsid w:val="0050189F"/>
    <w:rsid w:val="00501A54"/>
    <w:rsid w:val="00501C2E"/>
    <w:rsid w:val="00501E7B"/>
    <w:rsid w:val="00501F6A"/>
    <w:rsid w:val="00501FAB"/>
    <w:rsid w:val="00502025"/>
    <w:rsid w:val="00502144"/>
    <w:rsid w:val="00502150"/>
    <w:rsid w:val="005024BA"/>
    <w:rsid w:val="00502B2A"/>
    <w:rsid w:val="00502C3F"/>
    <w:rsid w:val="00502CA3"/>
    <w:rsid w:val="00503008"/>
    <w:rsid w:val="0050318B"/>
    <w:rsid w:val="00503436"/>
    <w:rsid w:val="00503695"/>
    <w:rsid w:val="00503697"/>
    <w:rsid w:val="00503946"/>
    <w:rsid w:val="00503DED"/>
    <w:rsid w:val="00503EBF"/>
    <w:rsid w:val="0050424D"/>
    <w:rsid w:val="005042C4"/>
    <w:rsid w:val="00504326"/>
    <w:rsid w:val="005043C1"/>
    <w:rsid w:val="005044C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2AD"/>
    <w:rsid w:val="005063DE"/>
    <w:rsid w:val="005064F4"/>
    <w:rsid w:val="0050653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6E7"/>
    <w:rsid w:val="005116F6"/>
    <w:rsid w:val="00511720"/>
    <w:rsid w:val="005118C0"/>
    <w:rsid w:val="00511992"/>
    <w:rsid w:val="00511F85"/>
    <w:rsid w:val="00512443"/>
    <w:rsid w:val="00512452"/>
    <w:rsid w:val="00512666"/>
    <w:rsid w:val="005129E2"/>
    <w:rsid w:val="00512A25"/>
    <w:rsid w:val="00512C7D"/>
    <w:rsid w:val="00512CC8"/>
    <w:rsid w:val="00512F94"/>
    <w:rsid w:val="0051307D"/>
    <w:rsid w:val="00513323"/>
    <w:rsid w:val="005133F6"/>
    <w:rsid w:val="00513663"/>
    <w:rsid w:val="00513B82"/>
    <w:rsid w:val="00513B99"/>
    <w:rsid w:val="00513B9E"/>
    <w:rsid w:val="00513CB8"/>
    <w:rsid w:val="00513E9F"/>
    <w:rsid w:val="00514039"/>
    <w:rsid w:val="0051410F"/>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5ED2"/>
    <w:rsid w:val="00516042"/>
    <w:rsid w:val="005164E3"/>
    <w:rsid w:val="00516565"/>
    <w:rsid w:val="005166F4"/>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20044"/>
    <w:rsid w:val="005201FF"/>
    <w:rsid w:val="00520477"/>
    <w:rsid w:val="005207B2"/>
    <w:rsid w:val="00520C29"/>
    <w:rsid w:val="00520E20"/>
    <w:rsid w:val="005211B1"/>
    <w:rsid w:val="005211EE"/>
    <w:rsid w:val="00521A0C"/>
    <w:rsid w:val="00521B06"/>
    <w:rsid w:val="00522113"/>
    <w:rsid w:val="0052218D"/>
    <w:rsid w:val="005222D7"/>
    <w:rsid w:val="0052230C"/>
    <w:rsid w:val="00522728"/>
    <w:rsid w:val="0052284E"/>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40B0"/>
    <w:rsid w:val="00524120"/>
    <w:rsid w:val="00524222"/>
    <w:rsid w:val="005242B4"/>
    <w:rsid w:val="00524351"/>
    <w:rsid w:val="005244E3"/>
    <w:rsid w:val="0052466C"/>
    <w:rsid w:val="005247F8"/>
    <w:rsid w:val="00524D82"/>
    <w:rsid w:val="005250C2"/>
    <w:rsid w:val="00525266"/>
    <w:rsid w:val="0052572F"/>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30312"/>
    <w:rsid w:val="00530484"/>
    <w:rsid w:val="0053051F"/>
    <w:rsid w:val="00530556"/>
    <w:rsid w:val="0053084A"/>
    <w:rsid w:val="00530AD1"/>
    <w:rsid w:val="00530BA3"/>
    <w:rsid w:val="00530E6F"/>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68"/>
    <w:rsid w:val="0053490A"/>
    <w:rsid w:val="00534A6A"/>
    <w:rsid w:val="00534D69"/>
    <w:rsid w:val="00535208"/>
    <w:rsid w:val="0053525D"/>
    <w:rsid w:val="005353EB"/>
    <w:rsid w:val="00535B76"/>
    <w:rsid w:val="00535C29"/>
    <w:rsid w:val="00535D6E"/>
    <w:rsid w:val="00535F60"/>
    <w:rsid w:val="00535FA6"/>
    <w:rsid w:val="0053630D"/>
    <w:rsid w:val="005366A7"/>
    <w:rsid w:val="005366EA"/>
    <w:rsid w:val="00536A1C"/>
    <w:rsid w:val="00536AFB"/>
    <w:rsid w:val="00536B67"/>
    <w:rsid w:val="00536BD9"/>
    <w:rsid w:val="00536C0A"/>
    <w:rsid w:val="00536E42"/>
    <w:rsid w:val="00536EF1"/>
    <w:rsid w:val="0053708E"/>
    <w:rsid w:val="00537179"/>
    <w:rsid w:val="005372C5"/>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510"/>
    <w:rsid w:val="005427E6"/>
    <w:rsid w:val="0054288F"/>
    <w:rsid w:val="00542920"/>
    <w:rsid w:val="00542A10"/>
    <w:rsid w:val="00542CAE"/>
    <w:rsid w:val="00542CE6"/>
    <w:rsid w:val="00542D52"/>
    <w:rsid w:val="00542D5E"/>
    <w:rsid w:val="00542D6E"/>
    <w:rsid w:val="00542DF2"/>
    <w:rsid w:val="005432AC"/>
    <w:rsid w:val="0054337B"/>
    <w:rsid w:val="005438C2"/>
    <w:rsid w:val="00543CCD"/>
    <w:rsid w:val="00543FA3"/>
    <w:rsid w:val="0054401F"/>
    <w:rsid w:val="00544020"/>
    <w:rsid w:val="0054421E"/>
    <w:rsid w:val="00544220"/>
    <w:rsid w:val="005442AA"/>
    <w:rsid w:val="00544321"/>
    <w:rsid w:val="005443A8"/>
    <w:rsid w:val="00544438"/>
    <w:rsid w:val="0054445C"/>
    <w:rsid w:val="00544592"/>
    <w:rsid w:val="005447DA"/>
    <w:rsid w:val="00544BC5"/>
    <w:rsid w:val="00544D96"/>
    <w:rsid w:val="00544F1A"/>
    <w:rsid w:val="00544FB8"/>
    <w:rsid w:val="005451FC"/>
    <w:rsid w:val="00545633"/>
    <w:rsid w:val="0054579F"/>
    <w:rsid w:val="005458DE"/>
    <w:rsid w:val="00546011"/>
    <w:rsid w:val="005462A0"/>
    <w:rsid w:val="0054657A"/>
    <w:rsid w:val="005465D0"/>
    <w:rsid w:val="005466F6"/>
    <w:rsid w:val="00546898"/>
    <w:rsid w:val="005468AE"/>
    <w:rsid w:val="00546915"/>
    <w:rsid w:val="00546BF9"/>
    <w:rsid w:val="00546F95"/>
    <w:rsid w:val="005470CA"/>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F9"/>
    <w:rsid w:val="0055063A"/>
    <w:rsid w:val="00550648"/>
    <w:rsid w:val="005506EC"/>
    <w:rsid w:val="0055085F"/>
    <w:rsid w:val="00550E15"/>
    <w:rsid w:val="00550E35"/>
    <w:rsid w:val="00550EA7"/>
    <w:rsid w:val="005513B2"/>
    <w:rsid w:val="005514CC"/>
    <w:rsid w:val="005516F4"/>
    <w:rsid w:val="00551D5C"/>
    <w:rsid w:val="00552196"/>
    <w:rsid w:val="0055228A"/>
    <w:rsid w:val="005523CE"/>
    <w:rsid w:val="00552506"/>
    <w:rsid w:val="0055252F"/>
    <w:rsid w:val="005525FE"/>
    <w:rsid w:val="0055305D"/>
    <w:rsid w:val="0055342E"/>
    <w:rsid w:val="005535EC"/>
    <w:rsid w:val="0055375F"/>
    <w:rsid w:val="005537E9"/>
    <w:rsid w:val="0055380C"/>
    <w:rsid w:val="00553B2B"/>
    <w:rsid w:val="00553F22"/>
    <w:rsid w:val="0055408E"/>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FA"/>
    <w:rsid w:val="00561934"/>
    <w:rsid w:val="00561BDF"/>
    <w:rsid w:val="00561CA5"/>
    <w:rsid w:val="00561D2F"/>
    <w:rsid w:val="00561D3A"/>
    <w:rsid w:val="00561DD6"/>
    <w:rsid w:val="00561FEA"/>
    <w:rsid w:val="005620EC"/>
    <w:rsid w:val="00562321"/>
    <w:rsid w:val="00562A1F"/>
    <w:rsid w:val="00562B81"/>
    <w:rsid w:val="00563048"/>
    <w:rsid w:val="0056356B"/>
    <w:rsid w:val="0056390B"/>
    <w:rsid w:val="00563C66"/>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FC"/>
    <w:rsid w:val="005650D6"/>
    <w:rsid w:val="00565138"/>
    <w:rsid w:val="00565246"/>
    <w:rsid w:val="0056567C"/>
    <w:rsid w:val="00565715"/>
    <w:rsid w:val="00565747"/>
    <w:rsid w:val="005657A7"/>
    <w:rsid w:val="005658DE"/>
    <w:rsid w:val="00565AA9"/>
    <w:rsid w:val="00565B09"/>
    <w:rsid w:val="00565E38"/>
    <w:rsid w:val="00565E9D"/>
    <w:rsid w:val="00565F9E"/>
    <w:rsid w:val="0056621C"/>
    <w:rsid w:val="0056632F"/>
    <w:rsid w:val="005665BB"/>
    <w:rsid w:val="00566E45"/>
    <w:rsid w:val="00566E5B"/>
    <w:rsid w:val="00567036"/>
    <w:rsid w:val="005670DA"/>
    <w:rsid w:val="00567651"/>
    <w:rsid w:val="005678A9"/>
    <w:rsid w:val="0056799C"/>
    <w:rsid w:val="00567B7E"/>
    <w:rsid w:val="00567C0A"/>
    <w:rsid w:val="00567D5F"/>
    <w:rsid w:val="00567E32"/>
    <w:rsid w:val="00567FA6"/>
    <w:rsid w:val="00570040"/>
    <w:rsid w:val="005704E4"/>
    <w:rsid w:val="00570636"/>
    <w:rsid w:val="00570754"/>
    <w:rsid w:val="005707C7"/>
    <w:rsid w:val="00570906"/>
    <w:rsid w:val="005709D7"/>
    <w:rsid w:val="00570A6F"/>
    <w:rsid w:val="00570B7A"/>
    <w:rsid w:val="00570C23"/>
    <w:rsid w:val="00570E72"/>
    <w:rsid w:val="00570EB1"/>
    <w:rsid w:val="005710CF"/>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4D"/>
    <w:rsid w:val="00573AC4"/>
    <w:rsid w:val="00573B90"/>
    <w:rsid w:val="00573CCB"/>
    <w:rsid w:val="00573CE4"/>
    <w:rsid w:val="00573F96"/>
    <w:rsid w:val="005741B9"/>
    <w:rsid w:val="00574293"/>
    <w:rsid w:val="00574362"/>
    <w:rsid w:val="005745E5"/>
    <w:rsid w:val="0057460C"/>
    <w:rsid w:val="00574687"/>
    <w:rsid w:val="005746D1"/>
    <w:rsid w:val="0057473D"/>
    <w:rsid w:val="00574A25"/>
    <w:rsid w:val="00574D0C"/>
    <w:rsid w:val="00574D7A"/>
    <w:rsid w:val="00574F77"/>
    <w:rsid w:val="00574F91"/>
    <w:rsid w:val="00575025"/>
    <w:rsid w:val="005755F2"/>
    <w:rsid w:val="0057572F"/>
    <w:rsid w:val="00575990"/>
    <w:rsid w:val="00575A42"/>
    <w:rsid w:val="00575B4B"/>
    <w:rsid w:val="00575FF5"/>
    <w:rsid w:val="00576137"/>
    <w:rsid w:val="00576350"/>
    <w:rsid w:val="00576377"/>
    <w:rsid w:val="005765E1"/>
    <w:rsid w:val="00576CDB"/>
    <w:rsid w:val="005770CC"/>
    <w:rsid w:val="00577210"/>
    <w:rsid w:val="0057738A"/>
    <w:rsid w:val="00577711"/>
    <w:rsid w:val="00577813"/>
    <w:rsid w:val="00577A44"/>
    <w:rsid w:val="00577ACC"/>
    <w:rsid w:val="00577B62"/>
    <w:rsid w:val="00577EE8"/>
    <w:rsid w:val="0058018A"/>
    <w:rsid w:val="00580656"/>
    <w:rsid w:val="00580B31"/>
    <w:rsid w:val="00580E1E"/>
    <w:rsid w:val="005810BA"/>
    <w:rsid w:val="00581335"/>
    <w:rsid w:val="005815ED"/>
    <w:rsid w:val="005816AE"/>
    <w:rsid w:val="005816FB"/>
    <w:rsid w:val="00581CAA"/>
    <w:rsid w:val="00581FE6"/>
    <w:rsid w:val="0058204C"/>
    <w:rsid w:val="005822C9"/>
    <w:rsid w:val="005823E5"/>
    <w:rsid w:val="0058272B"/>
    <w:rsid w:val="00582A1B"/>
    <w:rsid w:val="00582AA7"/>
    <w:rsid w:val="00582C91"/>
    <w:rsid w:val="00582D5B"/>
    <w:rsid w:val="00582FF8"/>
    <w:rsid w:val="0058313E"/>
    <w:rsid w:val="005834DE"/>
    <w:rsid w:val="005835D5"/>
    <w:rsid w:val="00583715"/>
    <w:rsid w:val="00583A55"/>
    <w:rsid w:val="00583A88"/>
    <w:rsid w:val="00583D84"/>
    <w:rsid w:val="00583DE8"/>
    <w:rsid w:val="00583DE9"/>
    <w:rsid w:val="00583F57"/>
    <w:rsid w:val="005840D9"/>
    <w:rsid w:val="005842C9"/>
    <w:rsid w:val="0058449A"/>
    <w:rsid w:val="005844E0"/>
    <w:rsid w:val="00584EBF"/>
    <w:rsid w:val="00584EC9"/>
    <w:rsid w:val="00585003"/>
    <w:rsid w:val="005850E4"/>
    <w:rsid w:val="005853A1"/>
    <w:rsid w:val="00585536"/>
    <w:rsid w:val="00585B5D"/>
    <w:rsid w:val="00585CC0"/>
    <w:rsid w:val="00585CD7"/>
    <w:rsid w:val="005861DF"/>
    <w:rsid w:val="00586744"/>
    <w:rsid w:val="00586883"/>
    <w:rsid w:val="00586D07"/>
    <w:rsid w:val="00586F1C"/>
    <w:rsid w:val="00587024"/>
    <w:rsid w:val="0058778F"/>
    <w:rsid w:val="00587844"/>
    <w:rsid w:val="00587AC0"/>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9E"/>
    <w:rsid w:val="005917FC"/>
    <w:rsid w:val="00591911"/>
    <w:rsid w:val="00591B15"/>
    <w:rsid w:val="00591C0D"/>
    <w:rsid w:val="00591C83"/>
    <w:rsid w:val="0059205D"/>
    <w:rsid w:val="0059217E"/>
    <w:rsid w:val="005925E8"/>
    <w:rsid w:val="00592600"/>
    <w:rsid w:val="00592645"/>
    <w:rsid w:val="00592A8C"/>
    <w:rsid w:val="005935B0"/>
    <w:rsid w:val="00594002"/>
    <w:rsid w:val="00594407"/>
    <w:rsid w:val="00594973"/>
    <w:rsid w:val="00594B22"/>
    <w:rsid w:val="00594D4F"/>
    <w:rsid w:val="00594EEA"/>
    <w:rsid w:val="00595B34"/>
    <w:rsid w:val="00595E8F"/>
    <w:rsid w:val="00595EA0"/>
    <w:rsid w:val="0059609A"/>
    <w:rsid w:val="00596207"/>
    <w:rsid w:val="00596219"/>
    <w:rsid w:val="0059634D"/>
    <w:rsid w:val="005963BE"/>
    <w:rsid w:val="0059656E"/>
    <w:rsid w:val="005966CA"/>
    <w:rsid w:val="00596700"/>
    <w:rsid w:val="005967F1"/>
    <w:rsid w:val="00596F91"/>
    <w:rsid w:val="005975E2"/>
    <w:rsid w:val="005978CF"/>
    <w:rsid w:val="0059794E"/>
    <w:rsid w:val="00597963"/>
    <w:rsid w:val="00597D6E"/>
    <w:rsid w:val="00597DFE"/>
    <w:rsid w:val="00597ED0"/>
    <w:rsid w:val="00597EF5"/>
    <w:rsid w:val="00597FFC"/>
    <w:rsid w:val="005A00FC"/>
    <w:rsid w:val="005A010C"/>
    <w:rsid w:val="005A0163"/>
    <w:rsid w:val="005A01EB"/>
    <w:rsid w:val="005A0485"/>
    <w:rsid w:val="005A0AF1"/>
    <w:rsid w:val="005A0DE0"/>
    <w:rsid w:val="005A0E29"/>
    <w:rsid w:val="005A1053"/>
    <w:rsid w:val="005A1246"/>
    <w:rsid w:val="005A136E"/>
    <w:rsid w:val="005A15D4"/>
    <w:rsid w:val="005A165B"/>
    <w:rsid w:val="005A1694"/>
    <w:rsid w:val="005A1793"/>
    <w:rsid w:val="005A1804"/>
    <w:rsid w:val="005A1850"/>
    <w:rsid w:val="005A1891"/>
    <w:rsid w:val="005A1B31"/>
    <w:rsid w:val="005A1C68"/>
    <w:rsid w:val="005A1D33"/>
    <w:rsid w:val="005A2171"/>
    <w:rsid w:val="005A23D0"/>
    <w:rsid w:val="005A2557"/>
    <w:rsid w:val="005A2562"/>
    <w:rsid w:val="005A26E5"/>
    <w:rsid w:val="005A26ED"/>
    <w:rsid w:val="005A27B4"/>
    <w:rsid w:val="005A2887"/>
    <w:rsid w:val="005A29E7"/>
    <w:rsid w:val="005A2C16"/>
    <w:rsid w:val="005A2D93"/>
    <w:rsid w:val="005A2EA2"/>
    <w:rsid w:val="005A2FF8"/>
    <w:rsid w:val="005A325B"/>
    <w:rsid w:val="005A343B"/>
    <w:rsid w:val="005A34D4"/>
    <w:rsid w:val="005A3537"/>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DF"/>
    <w:rsid w:val="005A4EAE"/>
    <w:rsid w:val="005A4F4B"/>
    <w:rsid w:val="005A52AB"/>
    <w:rsid w:val="005A5408"/>
    <w:rsid w:val="005A5881"/>
    <w:rsid w:val="005A5AA7"/>
    <w:rsid w:val="005A5FD2"/>
    <w:rsid w:val="005A6350"/>
    <w:rsid w:val="005A63EB"/>
    <w:rsid w:val="005A64E0"/>
    <w:rsid w:val="005A66C3"/>
    <w:rsid w:val="005A6787"/>
    <w:rsid w:val="005A687B"/>
    <w:rsid w:val="005A6995"/>
    <w:rsid w:val="005A6D4B"/>
    <w:rsid w:val="005A6D4D"/>
    <w:rsid w:val="005A6EDA"/>
    <w:rsid w:val="005A700E"/>
    <w:rsid w:val="005A7378"/>
    <w:rsid w:val="005A7453"/>
    <w:rsid w:val="005A74FD"/>
    <w:rsid w:val="005A7974"/>
    <w:rsid w:val="005A79D2"/>
    <w:rsid w:val="005A7A29"/>
    <w:rsid w:val="005A7F99"/>
    <w:rsid w:val="005B00AC"/>
    <w:rsid w:val="005B0731"/>
    <w:rsid w:val="005B0811"/>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48D"/>
    <w:rsid w:val="005B45F0"/>
    <w:rsid w:val="005B4610"/>
    <w:rsid w:val="005B4B99"/>
    <w:rsid w:val="005B4D55"/>
    <w:rsid w:val="005B4EDF"/>
    <w:rsid w:val="005B4F69"/>
    <w:rsid w:val="005B4FD9"/>
    <w:rsid w:val="005B5431"/>
    <w:rsid w:val="005B54F0"/>
    <w:rsid w:val="005B550E"/>
    <w:rsid w:val="005B579B"/>
    <w:rsid w:val="005B57A7"/>
    <w:rsid w:val="005B587A"/>
    <w:rsid w:val="005B595B"/>
    <w:rsid w:val="005B5D5B"/>
    <w:rsid w:val="005B5D9A"/>
    <w:rsid w:val="005B5DC3"/>
    <w:rsid w:val="005B5F3D"/>
    <w:rsid w:val="005B625D"/>
    <w:rsid w:val="005B64DD"/>
    <w:rsid w:val="005B660D"/>
    <w:rsid w:val="005B6750"/>
    <w:rsid w:val="005B68BC"/>
    <w:rsid w:val="005B6943"/>
    <w:rsid w:val="005B6954"/>
    <w:rsid w:val="005B6CE8"/>
    <w:rsid w:val="005B7205"/>
    <w:rsid w:val="005B738A"/>
    <w:rsid w:val="005B7A1C"/>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B5"/>
    <w:rsid w:val="005C16E5"/>
    <w:rsid w:val="005C1809"/>
    <w:rsid w:val="005C1865"/>
    <w:rsid w:val="005C1AB3"/>
    <w:rsid w:val="005C1B09"/>
    <w:rsid w:val="005C1C0C"/>
    <w:rsid w:val="005C1C3C"/>
    <w:rsid w:val="005C1E20"/>
    <w:rsid w:val="005C1E37"/>
    <w:rsid w:val="005C1E75"/>
    <w:rsid w:val="005C1EB2"/>
    <w:rsid w:val="005C20AB"/>
    <w:rsid w:val="005C2348"/>
    <w:rsid w:val="005C23DF"/>
    <w:rsid w:val="005C2450"/>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8B6"/>
    <w:rsid w:val="005C59B1"/>
    <w:rsid w:val="005C5A5D"/>
    <w:rsid w:val="005C5A98"/>
    <w:rsid w:val="005C5F1A"/>
    <w:rsid w:val="005C635B"/>
    <w:rsid w:val="005C6512"/>
    <w:rsid w:val="005C6590"/>
    <w:rsid w:val="005C6618"/>
    <w:rsid w:val="005C6631"/>
    <w:rsid w:val="005C6691"/>
    <w:rsid w:val="005C66AC"/>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488"/>
    <w:rsid w:val="005D04B8"/>
    <w:rsid w:val="005D0C21"/>
    <w:rsid w:val="005D0FEA"/>
    <w:rsid w:val="005D1247"/>
    <w:rsid w:val="005D163B"/>
    <w:rsid w:val="005D1D24"/>
    <w:rsid w:val="005D1F7C"/>
    <w:rsid w:val="005D202D"/>
    <w:rsid w:val="005D226E"/>
    <w:rsid w:val="005D227D"/>
    <w:rsid w:val="005D23EA"/>
    <w:rsid w:val="005D240C"/>
    <w:rsid w:val="005D264F"/>
    <w:rsid w:val="005D2663"/>
    <w:rsid w:val="005D2670"/>
    <w:rsid w:val="005D2689"/>
    <w:rsid w:val="005D2D5F"/>
    <w:rsid w:val="005D2D62"/>
    <w:rsid w:val="005D2EEE"/>
    <w:rsid w:val="005D2F4E"/>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58A"/>
    <w:rsid w:val="005D559C"/>
    <w:rsid w:val="005D58CA"/>
    <w:rsid w:val="005D5A58"/>
    <w:rsid w:val="005D5A65"/>
    <w:rsid w:val="005D5A97"/>
    <w:rsid w:val="005D5C70"/>
    <w:rsid w:val="005D5C9F"/>
    <w:rsid w:val="005D5D92"/>
    <w:rsid w:val="005D5E8D"/>
    <w:rsid w:val="005D63AE"/>
    <w:rsid w:val="005D6797"/>
    <w:rsid w:val="005D67D1"/>
    <w:rsid w:val="005D67F6"/>
    <w:rsid w:val="005D6AF1"/>
    <w:rsid w:val="005D6B90"/>
    <w:rsid w:val="005D6C91"/>
    <w:rsid w:val="005D6FC6"/>
    <w:rsid w:val="005D6FD0"/>
    <w:rsid w:val="005D7136"/>
    <w:rsid w:val="005D7190"/>
    <w:rsid w:val="005D76EB"/>
    <w:rsid w:val="005D78E5"/>
    <w:rsid w:val="005D78F1"/>
    <w:rsid w:val="005D795E"/>
    <w:rsid w:val="005D7A81"/>
    <w:rsid w:val="005D7CA5"/>
    <w:rsid w:val="005D7DEF"/>
    <w:rsid w:val="005D7DF6"/>
    <w:rsid w:val="005D7F96"/>
    <w:rsid w:val="005D7FD6"/>
    <w:rsid w:val="005E0595"/>
    <w:rsid w:val="005E0623"/>
    <w:rsid w:val="005E065A"/>
    <w:rsid w:val="005E083C"/>
    <w:rsid w:val="005E099A"/>
    <w:rsid w:val="005E09A9"/>
    <w:rsid w:val="005E0E36"/>
    <w:rsid w:val="005E1190"/>
    <w:rsid w:val="005E119D"/>
    <w:rsid w:val="005E1591"/>
    <w:rsid w:val="005E15C2"/>
    <w:rsid w:val="005E15DA"/>
    <w:rsid w:val="005E15E9"/>
    <w:rsid w:val="005E16C5"/>
    <w:rsid w:val="005E176E"/>
    <w:rsid w:val="005E1E31"/>
    <w:rsid w:val="005E1E9E"/>
    <w:rsid w:val="005E2056"/>
    <w:rsid w:val="005E258F"/>
    <w:rsid w:val="005E274D"/>
    <w:rsid w:val="005E2AF0"/>
    <w:rsid w:val="005E2CE2"/>
    <w:rsid w:val="005E2EFF"/>
    <w:rsid w:val="005E2F6E"/>
    <w:rsid w:val="005E2F9C"/>
    <w:rsid w:val="005E3303"/>
    <w:rsid w:val="005E3611"/>
    <w:rsid w:val="005E36EC"/>
    <w:rsid w:val="005E3866"/>
    <w:rsid w:val="005E3895"/>
    <w:rsid w:val="005E3C25"/>
    <w:rsid w:val="005E3C3B"/>
    <w:rsid w:val="005E40C3"/>
    <w:rsid w:val="005E40F5"/>
    <w:rsid w:val="005E443D"/>
    <w:rsid w:val="005E47F1"/>
    <w:rsid w:val="005E4912"/>
    <w:rsid w:val="005E4D8D"/>
    <w:rsid w:val="005E4DC4"/>
    <w:rsid w:val="005E4F24"/>
    <w:rsid w:val="005E5213"/>
    <w:rsid w:val="005E5516"/>
    <w:rsid w:val="005E5608"/>
    <w:rsid w:val="005E560C"/>
    <w:rsid w:val="005E59B2"/>
    <w:rsid w:val="005E5B0A"/>
    <w:rsid w:val="005E5B94"/>
    <w:rsid w:val="005E5C67"/>
    <w:rsid w:val="005E5ED2"/>
    <w:rsid w:val="005E5FDF"/>
    <w:rsid w:val="005E6116"/>
    <w:rsid w:val="005E622C"/>
    <w:rsid w:val="005E6233"/>
    <w:rsid w:val="005E6503"/>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F0472"/>
    <w:rsid w:val="005F059D"/>
    <w:rsid w:val="005F0632"/>
    <w:rsid w:val="005F07D1"/>
    <w:rsid w:val="005F0C92"/>
    <w:rsid w:val="005F147C"/>
    <w:rsid w:val="005F1763"/>
    <w:rsid w:val="005F17BA"/>
    <w:rsid w:val="005F1956"/>
    <w:rsid w:val="005F1B45"/>
    <w:rsid w:val="005F1C53"/>
    <w:rsid w:val="005F1CD7"/>
    <w:rsid w:val="005F20BE"/>
    <w:rsid w:val="005F2209"/>
    <w:rsid w:val="005F2264"/>
    <w:rsid w:val="005F2670"/>
    <w:rsid w:val="005F28DD"/>
    <w:rsid w:val="005F28F4"/>
    <w:rsid w:val="005F2AE6"/>
    <w:rsid w:val="005F2B2D"/>
    <w:rsid w:val="005F2BD8"/>
    <w:rsid w:val="005F2D9E"/>
    <w:rsid w:val="005F2E55"/>
    <w:rsid w:val="005F32BE"/>
    <w:rsid w:val="005F33BC"/>
    <w:rsid w:val="005F3447"/>
    <w:rsid w:val="005F349F"/>
    <w:rsid w:val="005F36A7"/>
    <w:rsid w:val="005F36AF"/>
    <w:rsid w:val="005F3746"/>
    <w:rsid w:val="005F3785"/>
    <w:rsid w:val="005F39E3"/>
    <w:rsid w:val="005F3C10"/>
    <w:rsid w:val="005F3E05"/>
    <w:rsid w:val="005F40BC"/>
    <w:rsid w:val="005F40DF"/>
    <w:rsid w:val="005F4165"/>
    <w:rsid w:val="005F4419"/>
    <w:rsid w:val="005F457B"/>
    <w:rsid w:val="005F4BF8"/>
    <w:rsid w:val="005F501B"/>
    <w:rsid w:val="005F5182"/>
    <w:rsid w:val="005F5271"/>
    <w:rsid w:val="005F5356"/>
    <w:rsid w:val="005F54CE"/>
    <w:rsid w:val="005F5530"/>
    <w:rsid w:val="005F56EB"/>
    <w:rsid w:val="005F572C"/>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496"/>
    <w:rsid w:val="0060277E"/>
    <w:rsid w:val="0060281D"/>
    <w:rsid w:val="006028FE"/>
    <w:rsid w:val="00602F39"/>
    <w:rsid w:val="00603330"/>
    <w:rsid w:val="00603856"/>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C7F"/>
    <w:rsid w:val="00607DE5"/>
    <w:rsid w:val="00607DEA"/>
    <w:rsid w:val="00607F68"/>
    <w:rsid w:val="00607FAA"/>
    <w:rsid w:val="006103D5"/>
    <w:rsid w:val="0061046D"/>
    <w:rsid w:val="0061050E"/>
    <w:rsid w:val="00610877"/>
    <w:rsid w:val="0061097A"/>
    <w:rsid w:val="00610BFC"/>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30E1"/>
    <w:rsid w:val="00613187"/>
    <w:rsid w:val="006133C3"/>
    <w:rsid w:val="006133CB"/>
    <w:rsid w:val="00613515"/>
    <w:rsid w:val="006136AD"/>
    <w:rsid w:val="00613855"/>
    <w:rsid w:val="00613CF3"/>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672"/>
    <w:rsid w:val="006167CF"/>
    <w:rsid w:val="0061687E"/>
    <w:rsid w:val="006169F9"/>
    <w:rsid w:val="00616D46"/>
    <w:rsid w:val="00616DE6"/>
    <w:rsid w:val="0061711B"/>
    <w:rsid w:val="00617452"/>
    <w:rsid w:val="00617784"/>
    <w:rsid w:val="00617790"/>
    <w:rsid w:val="006178B9"/>
    <w:rsid w:val="00617923"/>
    <w:rsid w:val="00617977"/>
    <w:rsid w:val="00617D60"/>
    <w:rsid w:val="0062014E"/>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222E"/>
    <w:rsid w:val="006222BB"/>
    <w:rsid w:val="0062230C"/>
    <w:rsid w:val="006223A0"/>
    <w:rsid w:val="006227EC"/>
    <w:rsid w:val="006228A6"/>
    <w:rsid w:val="0062298B"/>
    <w:rsid w:val="00622A5C"/>
    <w:rsid w:val="00622A8A"/>
    <w:rsid w:val="00622AC4"/>
    <w:rsid w:val="00622D1C"/>
    <w:rsid w:val="00623103"/>
    <w:rsid w:val="00623827"/>
    <w:rsid w:val="00623A40"/>
    <w:rsid w:val="00623BC8"/>
    <w:rsid w:val="00623D53"/>
    <w:rsid w:val="00623DC2"/>
    <w:rsid w:val="00623F3A"/>
    <w:rsid w:val="00623FAC"/>
    <w:rsid w:val="006245A7"/>
    <w:rsid w:val="00624630"/>
    <w:rsid w:val="006247BD"/>
    <w:rsid w:val="0062482F"/>
    <w:rsid w:val="00624D5D"/>
    <w:rsid w:val="00624EE6"/>
    <w:rsid w:val="00624FC3"/>
    <w:rsid w:val="00625097"/>
    <w:rsid w:val="006253C2"/>
    <w:rsid w:val="0062562B"/>
    <w:rsid w:val="006259B8"/>
    <w:rsid w:val="00625C00"/>
    <w:rsid w:val="00625ECC"/>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453"/>
    <w:rsid w:val="00630476"/>
    <w:rsid w:val="00630578"/>
    <w:rsid w:val="00630617"/>
    <w:rsid w:val="00630751"/>
    <w:rsid w:val="00630A8C"/>
    <w:rsid w:val="00630F3D"/>
    <w:rsid w:val="0063132D"/>
    <w:rsid w:val="00631432"/>
    <w:rsid w:val="006314E5"/>
    <w:rsid w:val="006315BC"/>
    <w:rsid w:val="00631668"/>
    <w:rsid w:val="0063167A"/>
    <w:rsid w:val="0063192D"/>
    <w:rsid w:val="00631A95"/>
    <w:rsid w:val="00631B27"/>
    <w:rsid w:val="00631D3F"/>
    <w:rsid w:val="00631FFA"/>
    <w:rsid w:val="006320C2"/>
    <w:rsid w:val="006321F6"/>
    <w:rsid w:val="006329F8"/>
    <w:rsid w:val="00632A51"/>
    <w:rsid w:val="00632E3A"/>
    <w:rsid w:val="00632E88"/>
    <w:rsid w:val="00633477"/>
    <w:rsid w:val="00633606"/>
    <w:rsid w:val="0063389B"/>
    <w:rsid w:val="00633B3A"/>
    <w:rsid w:val="00633C21"/>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3E"/>
    <w:rsid w:val="0063564C"/>
    <w:rsid w:val="006359D0"/>
    <w:rsid w:val="0063600C"/>
    <w:rsid w:val="00636037"/>
    <w:rsid w:val="0063609E"/>
    <w:rsid w:val="00636504"/>
    <w:rsid w:val="0063660D"/>
    <w:rsid w:val="0063676F"/>
    <w:rsid w:val="00636EBC"/>
    <w:rsid w:val="00636F2F"/>
    <w:rsid w:val="00636FAE"/>
    <w:rsid w:val="00637311"/>
    <w:rsid w:val="00637456"/>
    <w:rsid w:val="00637492"/>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BB0"/>
    <w:rsid w:val="00641C87"/>
    <w:rsid w:val="00641DD1"/>
    <w:rsid w:val="00641F1C"/>
    <w:rsid w:val="00641F37"/>
    <w:rsid w:val="00642065"/>
    <w:rsid w:val="00642176"/>
    <w:rsid w:val="0064247A"/>
    <w:rsid w:val="006424C3"/>
    <w:rsid w:val="00642704"/>
    <w:rsid w:val="00642856"/>
    <w:rsid w:val="00642904"/>
    <w:rsid w:val="00642CBC"/>
    <w:rsid w:val="00642D5C"/>
    <w:rsid w:val="00643019"/>
    <w:rsid w:val="00643066"/>
    <w:rsid w:val="006430CF"/>
    <w:rsid w:val="00643172"/>
    <w:rsid w:val="006432A2"/>
    <w:rsid w:val="006432FA"/>
    <w:rsid w:val="00643383"/>
    <w:rsid w:val="0064389A"/>
    <w:rsid w:val="00643B3B"/>
    <w:rsid w:val="006440A6"/>
    <w:rsid w:val="00644149"/>
    <w:rsid w:val="006442FB"/>
    <w:rsid w:val="00644865"/>
    <w:rsid w:val="00644A21"/>
    <w:rsid w:val="00644E3F"/>
    <w:rsid w:val="0064521B"/>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2E0"/>
    <w:rsid w:val="0064735B"/>
    <w:rsid w:val="006473ED"/>
    <w:rsid w:val="00647601"/>
    <w:rsid w:val="006476CD"/>
    <w:rsid w:val="00647751"/>
    <w:rsid w:val="006478F6"/>
    <w:rsid w:val="00647957"/>
    <w:rsid w:val="00647C8E"/>
    <w:rsid w:val="00647D69"/>
    <w:rsid w:val="0065001D"/>
    <w:rsid w:val="0065050A"/>
    <w:rsid w:val="0065074E"/>
    <w:rsid w:val="006509C0"/>
    <w:rsid w:val="00650B76"/>
    <w:rsid w:val="00650C9E"/>
    <w:rsid w:val="00650F32"/>
    <w:rsid w:val="00651229"/>
    <w:rsid w:val="00651300"/>
    <w:rsid w:val="00651396"/>
    <w:rsid w:val="0065153D"/>
    <w:rsid w:val="00651606"/>
    <w:rsid w:val="00651753"/>
    <w:rsid w:val="00651853"/>
    <w:rsid w:val="0065187B"/>
    <w:rsid w:val="00651A82"/>
    <w:rsid w:val="00651AA7"/>
    <w:rsid w:val="00651D90"/>
    <w:rsid w:val="00651DAB"/>
    <w:rsid w:val="00651EFD"/>
    <w:rsid w:val="0065208D"/>
    <w:rsid w:val="0065220C"/>
    <w:rsid w:val="00652217"/>
    <w:rsid w:val="006523C6"/>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122F"/>
    <w:rsid w:val="006612D2"/>
    <w:rsid w:val="0066134E"/>
    <w:rsid w:val="00661420"/>
    <w:rsid w:val="0066149C"/>
    <w:rsid w:val="006614F5"/>
    <w:rsid w:val="006616BE"/>
    <w:rsid w:val="006617E1"/>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DC4"/>
    <w:rsid w:val="00666E41"/>
    <w:rsid w:val="00666ECE"/>
    <w:rsid w:val="0066721B"/>
    <w:rsid w:val="00667536"/>
    <w:rsid w:val="00667880"/>
    <w:rsid w:val="0066797E"/>
    <w:rsid w:val="006679B8"/>
    <w:rsid w:val="00667B9B"/>
    <w:rsid w:val="00667C62"/>
    <w:rsid w:val="00667C97"/>
    <w:rsid w:val="00667FD8"/>
    <w:rsid w:val="00670046"/>
    <w:rsid w:val="00670051"/>
    <w:rsid w:val="006702FA"/>
    <w:rsid w:val="006703DC"/>
    <w:rsid w:val="00670676"/>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FB1"/>
    <w:rsid w:val="006724E4"/>
    <w:rsid w:val="00672540"/>
    <w:rsid w:val="00672A31"/>
    <w:rsid w:val="00672A96"/>
    <w:rsid w:val="00672E76"/>
    <w:rsid w:val="00672E7D"/>
    <w:rsid w:val="00672F73"/>
    <w:rsid w:val="00673215"/>
    <w:rsid w:val="006732C6"/>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615A"/>
    <w:rsid w:val="0067652F"/>
    <w:rsid w:val="00676728"/>
    <w:rsid w:val="006767B0"/>
    <w:rsid w:val="00676AC6"/>
    <w:rsid w:val="00676CC9"/>
    <w:rsid w:val="00676DC2"/>
    <w:rsid w:val="006771C2"/>
    <w:rsid w:val="006775E8"/>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44E"/>
    <w:rsid w:val="00682569"/>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E21"/>
    <w:rsid w:val="00683F5C"/>
    <w:rsid w:val="006843B7"/>
    <w:rsid w:val="00684457"/>
    <w:rsid w:val="006846EF"/>
    <w:rsid w:val="00684944"/>
    <w:rsid w:val="00684A8C"/>
    <w:rsid w:val="00684E6B"/>
    <w:rsid w:val="006852FE"/>
    <w:rsid w:val="006855AB"/>
    <w:rsid w:val="006856AB"/>
    <w:rsid w:val="0068579E"/>
    <w:rsid w:val="00685DE8"/>
    <w:rsid w:val="00685E82"/>
    <w:rsid w:val="006861B0"/>
    <w:rsid w:val="006862EF"/>
    <w:rsid w:val="00686578"/>
    <w:rsid w:val="00686CA3"/>
    <w:rsid w:val="00686CCE"/>
    <w:rsid w:val="00686D43"/>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576"/>
    <w:rsid w:val="00692702"/>
    <w:rsid w:val="00692717"/>
    <w:rsid w:val="0069271C"/>
    <w:rsid w:val="00692777"/>
    <w:rsid w:val="0069280D"/>
    <w:rsid w:val="00692941"/>
    <w:rsid w:val="00692B2D"/>
    <w:rsid w:val="006933A1"/>
    <w:rsid w:val="0069365D"/>
    <w:rsid w:val="00693693"/>
    <w:rsid w:val="0069374D"/>
    <w:rsid w:val="006939A0"/>
    <w:rsid w:val="00693BEE"/>
    <w:rsid w:val="00693FCF"/>
    <w:rsid w:val="00693FD4"/>
    <w:rsid w:val="00694523"/>
    <w:rsid w:val="006945C2"/>
    <w:rsid w:val="006948B8"/>
    <w:rsid w:val="00694A16"/>
    <w:rsid w:val="00694B43"/>
    <w:rsid w:val="00694DB7"/>
    <w:rsid w:val="00695BE3"/>
    <w:rsid w:val="00696027"/>
    <w:rsid w:val="0069670D"/>
    <w:rsid w:val="00696A5E"/>
    <w:rsid w:val="00696AC4"/>
    <w:rsid w:val="00696B12"/>
    <w:rsid w:val="00696CEA"/>
    <w:rsid w:val="006970E5"/>
    <w:rsid w:val="006972DD"/>
    <w:rsid w:val="0069734B"/>
    <w:rsid w:val="006973D8"/>
    <w:rsid w:val="006973FD"/>
    <w:rsid w:val="00697454"/>
    <w:rsid w:val="006975B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561"/>
    <w:rsid w:val="006A4626"/>
    <w:rsid w:val="006A4971"/>
    <w:rsid w:val="006A4A4E"/>
    <w:rsid w:val="006A546F"/>
    <w:rsid w:val="006A5488"/>
    <w:rsid w:val="006A5618"/>
    <w:rsid w:val="006A59CE"/>
    <w:rsid w:val="006A5A70"/>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2E1F"/>
    <w:rsid w:val="006B30B9"/>
    <w:rsid w:val="006B31D9"/>
    <w:rsid w:val="006B36E3"/>
    <w:rsid w:val="006B388B"/>
    <w:rsid w:val="006B3A4F"/>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D3E"/>
    <w:rsid w:val="006B6DC9"/>
    <w:rsid w:val="006B6DDD"/>
    <w:rsid w:val="006B7021"/>
    <w:rsid w:val="006B718A"/>
    <w:rsid w:val="006B7200"/>
    <w:rsid w:val="006B75B5"/>
    <w:rsid w:val="006B761F"/>
    <w:rsid w:val="006B7747"/>
    <w:rsid w:val="006B78E5"/>
    <w:rsid w:val="006B7B2D"/>
    <w:rsid w:val="006B7C4D"/>
    <w:rsid w:val="006C00BF"/>
    <w:rsid w:val="006C0133"/>
    <w:rsid w:val="006C02E8"/>
    <w:rsid w:val="006C0361"/>
    <w:rsid w:val="006C0892"/>
    <w:rsid w:val="006C0A71"/>
    <w:rsid w:val="006C0C10"/>
    <w:rsid w:val="006C0C35"/>
    <w:rsid w:val="006C0CC8"/>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40D6"/>
    <w:rsid w:val="006C44E5"/>
    <w:rsid w:val="006C459F"/>
    <w:rsid w:val="006C466D"/>
    <w:rsid w:val="006C46E3"/>
    <w:rsid w:val="006C46F0"/>
    <w:rsid w:val="006C47BA"/>
    <w:rsid w:val="006C4B86"/>
    <w:rsid w:val="006C4BBD"/>
    <w:rsid w:val="006C4CF3"/>
    <w:rsid w:val="006C4DEB"/>
    <w:rsid w:val="006C4E1F"/>
    <w:rsid w:val="006C4E29"/>
    <w:rsid w:val="006C51DB"/>
    <w:rsid w:val="006C53F5"/>
    <w:rsid w:val="006C54E0"/>
    <w:rsid w:val="006C5CEB"/>
    <w:rsid w:val="006C5DD9"/>
    <w:rsid w:val="006C6052"/>
    <w:rsid w:val="006C648B"/>
    <w:rsid w:val="006C6897"/>
    <w:rsid w:val="006C6AB3"/>
    <w:rsid w:val="006C6BC6"/>
    <w:rsid w:val="006C715D"/>
    <w:rsid w:val="006C71DB"/>
    <w:rsid w:val="006C72FE"/>
    <w:rsid w:val="006C7720"/>
    <w:rsid w:val="006C78C6"/>
    <w:rsid w:val="006C7937"/>
    <w:rsid w:val="006C7954"/>
    <w:rsid w:val="006C7BC0"/>
    <w:rsid w:val="006D0151"/>
    <w:rsid w:val="006D01CC"/>
    <w:rsid w:val="006D0256"/>
    <w:rsid w:val="006D02D0"/>
    <w:rsid w:val="006D02DE"/>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93D"/>
    <w:rsid w:val="006D19B6"/>
    <w:rsid w:val="006D1B8F"/>
    <w:rsid w:val="006D1D96"/>
    <w:rsid w:val="006D1ECA"/>
    <w:rsid w:val="006D21A6"/>
    <w:rsid w:val="006D21B7"/>
    <w:rsid w:val="006D2C12"/>
    <w:rsid w:val="006D2C32"/>
    <w:rsid w:val="006D2E69"/>
    <w:rsid w:val="006D32F0"/>
    <w:rsid w:val="006D3691"/>
    <w:rsid w:val="006D36ED"/>
    <w:rsid w:val="006D39F4"/>
    <w:rsid w:val="006D3BCE"/>
    <w:rsid w:val="006D3C5A"/>
    <w:rsid w:val="006D3CE6"/>
    <w:rsid w:val="006D3D60"/>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30E"/>
    <w:rsid w:val="006D53A2"/>
    <w:rsid w:val="006D5528"/>
    <w:rsid w:val="006D559A"/>
    <w:rsid w:val="006D570D"/>
    <w:rsid w:val="006D57CB"/>
    <w:rsid w:val="006D5B38"/>
    <w:rsid w:val="006D5F04"/>
    <w:rsid w:val="006D60A2"/>
    <w:rsid w:val="006D60F6"/>
    <w:rsid w:val="006D618F"/>
    <w:rsid w:val="006D631D"/>
    <w:rsid w:val="006D653B"/>
    <w:rsid w:val="006D66B8"/>
    <w:rsid w:val="006D687D"/>
    <w:rsid w:val="006D698D"/>
    <w:rsid w:val="006D6AF3"/>
    <w:rsid w:val="006D6B33"/>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B7"/>
    <w:rsid w:val="006E0820"/>
    <w:rsid w:val="006E0DF3"/>
    <w:rsid w:val="006E0DFD"/>
    <w:rsid w:val="006E0FC6"/>
    <w:rsid w:val="006E1303"/>
    <w:rsid w:val="006E145D"/>
    <w:rsid w:val="006E161B"/>
    <w:rsid w:val="006E168B"/>
    <w:rsid w:val="006E1702"/>
    <w:rsid w:val="006E1704"/>
    <w:rsid w:val="006E172C"/>
    <w:rsid w:val="006E177A"/>
    <w:rsid w:val="006E1C66"/>
    <w:rsid w:val="006E1C8B"/>
    <w:rsid w:val="006E1CE1"/>
    <w:rsid w:val="006E210F"/>
    <w:rsid w:val="006E21EB"/>
    <w:rsid w:val="006E237E"/>
    <w:rsid w:val="006E24A0"/>
    <w:rsid w:val="006E289D"/>
    <w:rsid w:val="006E2952"/>
    <w:rsid w:val="006E2B9D"/>
    <w:rsid w:val="006E2C57"/>
    <w:rsid w:val="006E2D25"/>
    <w:rsid w:val="006E2DA4"/>
    <w:rsid w:val="006E349D"/>
    <w:rsid w:val="006E3552"/>
    <w:rsid w:val="006E35CD"/>
    <w:rsid w:val="006E37D9"/>
    <w:rsid w:val="006E394E"/>
    <w:rsid w:val="006E3AB2"/>
    <w:rsid w:val="006E3DED"/>
    <w:rsid w:val="006E3E25"/>
    <w:rsid w:val="006E3E47"/>
    <w:rsid w:val="006E3F35"/>
    <w:rsid w:val="006E4110"/>
    <w:rsid w:val="006E4244"/>
    <w:rsid w:val="006E45C0"/>
    <w:rsid w:val="006E4AFE"/>
    <w:rsid w:val="006E4D24"/>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EA"/>
    <w:rsid w:val="006E7C44"/>
    <w:rsid w:val="006F0754"/>
    <w:rsid w:val="006F07E1"/>
    <w:rsid w:val="006F0D8E"/>
    <w:rsid w:val="006F0DB8"/>
    <w:rsid w:val="006F16B3"/>
    <w:rsid w:val="006F17E5"/>
    <w:rsid w:val="006F18A9"/>
    <w:rsid w:val="006F1C08"/>
    <w:rsid w:val="006F1F11"/>
    <w:rsid w:val="006F2156"/>
    <w:rsid w:val="006F21F0"/>
    <w:rsid w:val="006F2229"/>
    <w:rsid w:val="006F22F1"/>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7CE"/>
    <w:rsid w:val="006F78A7"/>
    <w:rsid w:val="006F7A9D"/>
    <w:rsid w:val="006F7AB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B10"/>
    <w:rsid w:val="00703C58"/>
    <w:rsid w:val="00703D9F"/>
    <w:rsid w:val="00703EEE"/>
    <w:rsid w:val="00703F2C"/>
    <w:rsid w:val="007040DB"/>
    <w:rsid w:val="0070419A"/>
    <w:rsid w:val="00704414"/>
    <w:rsid w:val="00704424"/>
    <w:rsid w:val="0070442D"/>
    <w:rsid w:val="00704719"/>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23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9B3"/>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0E"/>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61F"/>
    <w:rsid w:val="007236E0"/>
    <w:rsid w:val="0072383E"/>
    <w:rsid w:val="007238AC"/>
    <w:rsid w:val="007238BB"/>
    <w:rsid w:val="00723913"/>
    <w:rsid w:val="007239A5"/>
    <w:rsid w:val="00723ADB"/>
    <w:rsid w:val="00723C5D"/>
    <w:rsid w:val="00724227"/>
    <w:rsid w:val="00724272"/>
    <w:rsid w:val="00724321"/>
    <w:rsid w:val="0072438F"/>
    <w:rsid w:val="00724408"/>
    <w:rsid w:val="0072450C"/>
    <w:rsid w:val="00724A66"/>
    <w:rsid w:val="007252F7"/>
    <w:rsid w:val="00725335"/>
    <w:rsid w:val="0072546C"/>
    <w:rsid w:val="0072560B"/>
    <w:rsid w:val="007256A9"/>
    <w:rsid w:val="00725914"/>
    <w:rsid w:val="007259DC"/>
    <w:rsid w:val="00725CBA"/>
    <w:rsid w:val="00725EBB"/>
    <w:rsid w:val="00726053"/>
    <w:rsid w:val="0072605A"/>
    <w:rsid w:val="00726063"/>
    <w:rsid w:val="0072606F"/>
    <w:rsid w:val="007263C7"/>
    <w:rsid w:val="00726A02"/>
    <w:rsid w:val="00726A35"/>
    <w:rsid w:val="00726B22"/>
    <w:rsid w:val="00726E1B"/>
    <w:rsid w:val="00726E35"/>
    <w:rsid w:val="00726EAC"/>
    <w:rsid w:val="00726F89"/>
    <w:rsid w:val="0072710B"/>
    <w:rsid w:val="00727127"/>
    <w:rsid w:val="00727248"/>
    <w:rsid w:val="007273F9"/>
    <w:rsid w:val="007276D1"/>
    <w:rsid w:val="00727765"/>
    <w:rsid w:val="00727A81"/>
    <w:rsid w:val="00727BD7"/>
    <w:rsid w:val="00727E53"/>
    <w:rsid w:val="00727E55"/>
    <w:rsid w:val="007305A7"/>
    <w:rsid w:val="00730622"/>
    <w:rsid w:val="00730A95"/>
    <w:rsid w:val="00730D7D"/>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92"/>
    <w:rsid w:val="0073303F"/>
    <w:rsid w:val="007331CE"/>
    <w:rsid w:val="00733570"/>
    <w:rsid w:val="007335A0"/>
    <w:rsid w:val="0073372E"/>
    <w:rsid w:val="00733799"/>
    <w:rsid w:val="00733D07"/>
    <w:rsid w:val="00733D82"/>
    <w:rsid w:val="00733F76"/>
    <w:rsid w:val="00734288"/>
    <w:rsid w:val="00734464"/>
    <w:rsid w:val="007346D5"/>
    <w:rsid w:val="0073478C"/>
    <w:rsid w:val="00734872"/>
    <w:rsid w:val="007349BF"/>
    <w:rsid w:val="00734A6E"/>
    <w:rsid w:val="00734B7A"/>
    <w:rsid w:val="00734B95"/>
    <w:rsid w:val="00734FEF"/>
    <w:rsid w:val="00735022"/>
    <w:rsid w:val="00735498"/>
    <w:rsid w:val="007354D2"/>
    <w:rsid w:val="0073553B"/>
    <w:rsid w:val="00735593"/>
    <w:rsid w:val="0073584B"/>
    <w:rsid w:val="007358F1"/>
    <w:rsid w:val="00735F9F"/>
    <w:rsid w:val="00736189"/>
    <w:rsid w:val="0073618C"/>
    <w:rsid w:val="00736372"/>
    <w:rsid w:val="00736DFD"/>
    <w:rsid w:val="00736E40"/>
    <w:rsid w:val="0073700D"/>
    <w:rsid w:val="007370A6"/>
    <w:rsid w:val="00737489"/>
    <w:rsid w:val="0073760E"/>
    <w:rsid w:val="007377BB"/>
    <w:rsid w:val="007378E1"/>
    <w:rsid w:val="00737977"/>
    <w:rsid w:val="00737AE8"/>
    <w:rsid w:val="00737B27"/>
    <w:rsid w:val="00737BE3"/>
    <w:rsid w:val="00737C16"/>
    <w:rsid w:val="00740192"/>
    <w:rsid w:val="00740276"/>
    <w:rsid w:val="007402BF"/>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AE6"/>
    <w:rsid w:val="00745CFA"/>
    <w:rsid w:val="00745D93"/>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7FD"/>
    <w:rsid w:val="00747B00"/>
    <w:rsid w:val="00747B4D"/>
    <w:rsid w:val="00747BEC"/>
    <w:rsid w:val="00747CCC"/>
    <w:rsid w:val="00747E07"/>
    <w:rsid w:val="007500D8"/>
    <w:rsid w:val="007500E9"/>
    <w:rsid w:val="00750423"/>
    <w:rsid w:val="0075068F"/>
    <w:rsid w:val="00750749"/>
    <w:rsid w:val="00750808"/>
    <w:rsid w:val="0075089F"/>
    <w:rsid w:val="00750983"/>
    <w:rsid w:val="007509A4"/>
    <w:rsid w:val="00750A5D"/>
    <w:rsid w:val="00750AE0"/>
    <w:rsid w:val="00750BB6"/>
    <w:rsid w:val="00750CAB"/>
    <w:rsid w:val="00750D49"/>
    <w:rsid w:val="00750D4E"/>
    <w:rsid w:val="00750D5D"/>
    <w:rsid w:val="00750DBA"/>
    <w:rsid w:val="00750FD7"/>
    <w:rsid w:val="007512E6"/>
    <w:rsid w:val="0075140F"/>
    <w:rsid w:val="00751418"/>
    <w:rsid w:val="00751841"/>
    <w:rsid w:val="00751C25"/>
    <w:rsid w:val="007521FE"/>
    <w:rsid w:val="00752388"/>
    <w:rsid w:val="00752459"/>
    <w:rsid w:val="00752CFA"/>
    <w:rsid w:val="00752D4D"/>
    <w:rsid w:val="00752DB1"/>
    <w:rsid w:val="00752FF9"/>
    <w:rsid w:val="00753069"/>
    <w:rsid w:val="007532C5"/>
    <w:rsid w:val="00753468"/>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32"/>
    <w:rsid w:val="00761E7C"/>
    <w:rsid w:val="00762166"/>
    <w:rsid w:val="007622C7"/>
    <w:rsid w:val="007624F7"/>
    <w:rsid w:val="00762829"/>
    <w:rsid w:val="0076292E"/>
    <w:rsid w:val="00762B08"/>
    <w:rsid w:val="00762CA9"/>
    <w:rsid w:val="00762D91"/>
    <w:rsid w:val="007631ED"/>
    <w:rsid w:val="00763281"/>
    <w:rsid w:val="007632ED"/>
    <w:rsid w:val="007633AB"/>
    <w:rsid w:val="0076340F"/>
    <w:rsid w:val="00763446"/>
    <w:rsid w:val="00763492"/>
    <w:rsid w:val="00763494"/>
    <w:rsid w:val="00763AFE"/>
    <w:rsid w:val="00763BFD"/>
    <w:rsid w:val="00763CFA"/>
    <w:rsid w:val="00763E6C"/>
    <w:rsid w:val="00763EEA"/>
    <w:rsid w:val="00763F22"/>
    <w:rsid w:val="00763F3F"/>
    <w:rsid w:val="007641BF"/>
    <w:rsid w:val="007643AF"/>
    <w:rsid w:val="00764791"/>
    <w:rsid w:val="00764A57"/>
    <w:rsid w:val="00764C62"/>
    <w:rsid w:val="00764DBF"/>
    <w:rsid w:val="0076518C"/>
    <w:rsid w:val="00765297"/>
    <w:rsid w:val="007652F8"/>
    <w:rsid w:val="0076530B"/>
    <w:rsid w:val="007657E8"/>
    <w:rsid w:val="0076589D"/>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CD1"/>
    <w:rsid w:val="00767D35"/>
    <w:rsid w:val="00770028"/>
    <w:rsid w:val="00770179"/>
    <w:rsid w:val="007702DC"/>
    <w:rsid w:val="0077063F"/>
    <w:rsid w:val="0077079F"/>
    <w:rsid w:val="007709B9"/>
    <w:rsid w:val="00770CB6"/>
    <w:rsid w:val="00770DBA"/>
    <w:rsid w:val="00771060"/>
    <w:rsid w:val="0077156A"/>
    <w:rsid w:val="00771571"/>
    <w:rsid w:val="0077176F"/>
    <w:rsid w:val="00771957"/>
    <w:rsid w:val="00771979"/>
    <w:rsid w:val="00771DAD"/>
    <w:rsid w:val="00771EB0"/>
    <w:rsid w:val="00771FD7"/>
    <w:rsid w:val="00772266"/>
    <w:rsid w:val="0077232F"/>
    <w:rsid w:val="00772728"/>
    <w:rsid w:val="00772811"/>
    <w:rsid w:val="00772A40"/>
    <w:rsid w:val="00772A6C"/>
    <w:rsid w:val="00772D08"/>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EBA"/>
    <w:rsid w:val="00776354"/>
    <w:rsid w:val="00776474"/>
    <w:rsid w:val="007764EB"/>
    <w:rsid w:val="0077672A"/>
    <w:rsid w:val="00776832"/>
    <w:rsid w:val="00776DB1"/>
    <w:rsid w:val="00776F76"/>
    <w:rsid w:val="0077700B"/>
    <w:rsid w:val="00777159"/>
    <w:rsid w:val="0077715C"/>
    <w:rsid w:val="0077731B"/>
    <w:rsid w:val="00777560"/>
    <w:rsid w:val="00777695"/>
    <w:rsid w:val="00777C55"/>
    <w:rsid w:val="00777CBF"/>
    <w:rsid w:val="00777E67"/>
    <w:rsid w:val="00777E88"/>
    <w:rsid w:val="00777E9A"/>
    <w:rsid w:val="007801C6"/>
    <w:rsid w:val="0078036D"/>
    <w:rsid w:val="007803BB"/>
    <w:rsid w:val="007806B7"/>
    <w:rsid w:val="007806F7"/>
    <w:rsid w:val="0078082D"/>
    <w:rsid w:val="00780D14"/>
    <w:rsid w:val="00780DB4"/>
    <w:rsid w:val="00780EB1"/>
    <w:rsid w:val="00780F74"/>
    <w:rsid w:val="00781230"/>
    <w:rsid w:val="007812A2"/>
    <w:rsid w:val="00781331"/>
    <w:rsid w:val="00781361"/>
    <w:rsid w:val="00781CEB"/>
    <w:rsid w:val="00781D2A"/>
    <w:rsid w:val="00781E23"/>
    <w:rsid w:val="00782246"/>
    <w:rsid w:val="007822DE"/>
    <w:rsid w:val="0078255D"/>
    <w:rsid w:val="0078273B"/>
    <w:rsid w:val="00782812"/>
    <w:rsid w:val="00782B35"/>
    <w:rsid w:val="00782C1D"/>
    <w:rsid w:val="00783103"/>
    <w:rsid w:val="0078328D"/>
    <w:rsid w:val="00783366"/>
    <w:rsid w:val="00783767"/>
    <w:rsid w:val="00783789"/>
    <w:rsid w:val="00783791"/>
    <w:rsid w:val="00783B36"/>
    <w:rsid w:val="00783D16"/>
    <w:rsid w:val="00784054"/>
    <w:rsid w:val="00784362"/>
    <w:rsid w:val="007846DF"/>
    <w:rsid w:val="00784712"/>
    <w:rsid w:val="00784731"/>
    <w:rsid w:val="007848CA"/>
    <w:rsid w:val="00784CAA"/>
    <w:rsid w:val="00784F6F"/>
    <w:rsid w:val="00784F9E"/>
    <w:rsid w:val="00785370"/>
    <w:rsid w:val="00785A3F"/>
    <w:rsid w:val="00785CAA"/>
    <w:rsid w:val="0078604C"/>
    <w:rsid w:val="00786072"/>
    <w:rsid w:val="0078615E"/>
    <w:rsid w:val="00786294"/>
    <w:rsid w:val="0078634F"/>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84"/>
    <w:rsid w:val="00792EAB"/>
    <w:rsid w:val="007931BE"/>
    <w:rsid w:val="0079339F"/>
    <w:rsid w:val="00793424"/>
    <w:rsid w:val="0079385C"/>
    <w:rsid w:val="00793AB6"/>
    <w:rsid w:val="00793B2B"/>
    <w:rsid w:val="00793C0D"/>
    <w:rsid w:val="00793C73"/>
    <w:rsid w:val="00793E0B"/>
    <w:rsid w:val="007941BB"/>
    <w:rsid w:val="007942C7"/>
    <w:rsid w:val="00794609"/>
    <w:rsid w:val="00794796"/>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1083"/>
    <w:rsid w:val="007A12B7"/>
    <w:rsid w:val="007A12BC"/>
    <w:rsid w:val="007A12D7"/>
    <w:rsid w:val="007A131D"/>
    <w:rsid w:val="007A1412"/>
    <w:rsid w:val="007A14FD"/>
    <w:rsid w:val="007A17C8"/>
    <w:rsid w:val="007A17E1"/>
    <w:rsid w:val="007A18F6"/>
    <w:rsid w:val="007A1B0B"/>
    <w:rsid w:val="007A1D3D"/>
    <w:rsid w:val="007A1E63"/>
    <w:rsid w:val="007A1F53"/>
    <w:rsid w:val="007A22AD"/>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98A"/>
    <w:rsid w:val="007A3E61"/>
    <w:rsid w:val="007A3F96"/>
    <w:rsid w:val="007A417C"/>
    <w:rsid w:val="007A42CF"/>
    <w:rsid w:val="007A42DA"/>
    <w:rsid w:val="007A436C"/>
    <w:rsid w:val="007A4383"/>
    <w:rsid w:val="007A47B0"/>
    <w:rsid w:val="007A4A4D"/>
    <w:rsid w:val="007A4F15"/>
    <w:rsid w:val="007A4F49"/>
    <w:rsid w:val="007A5096"/>
    <w:rsid w:val="007A50F2"/>
    <w:rsid w:val="007A519E"/>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22C"/>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65"/>
    <w:rsid w:val="007C0EF7"/>
    <w:rsid w:val="007C1134"/>
    <w:rsid w:val="007C1456"/>
    <w:rsid w:val="007C1627"/>
    <w:rsid w:val="007C1693"/>
    <w:rsid w:val="007C198A"/>
    <w:rsid w:val="007C1D21"/>
    <w:rsid w:val="007C1DC2"/>
    <w:rsid w:val="007C20A9"/>
    <w:rsid w:val="007C2156"/>
    <w:rsid w:val="007C2461"/>
    <w:rsid w:val="007C24B3"/>
    <w:rsid w:val="007C27A0"/>
    <w:rsid w:val="007C27B6"/>
    <w:rsid w:val="007C2817"/>
    <w:rsid w:val="007C282F"/>
    <w:rsid w:val="007C2B65"/>
    <w:rsid w:val="007C2BA0"/>
    <w:rsid w:val="007C2C16"/>
    <w:rsid w:val="007C2C73"/>
    <w:rsid w:val="007C2D22"/>
    <w:rsid w:val="007C2F4A"/>
    <w:rsid w:val="007C316B"/>
    <w:rsid w:val="007C33C4"/>
    <w:rsid w:val="007C3530"/>
    <w:rsid w:val="007C3741"/>
    <w:rsid w:val="007C38EB"/>
    <w:rsid w:val="007C3ABC"/>
    <w:rsid w:val="007C3C63"/>
    <w:rsid w:val="007C3F27"/>
    <w:rsid w:val="007C3FEC"/>
    <w:rsid w:val="007C4106"/>
    <w:rsid w:val="007C430A"/>
    <w:rsid w:val="007C452D"/>
    <w:rsid w:val="007C48CB"/>
    <w:rsid w:val="007C4A44"/>
    <w:rsid w:val="007C4AD2"/>
    <w:rsid w:val="007C4B2A"/>
    <w:rsid w:val="007C4CE7"/>
    <w:rsid w:val="007C4F7B"/>
    <w:rsid w:val="007C5206"/>
    <w:rsid w:val="007C539E"/>
    <w:rsid w:val="007C54E1"/>
    <w:rsid w:val="007C552F"/>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C68"/>
    <w:rsid w:val="007D0D58"/>
    <w:rsid w:val="007D1110"/>
    <w:rsid w:val="007D1178"/>
    <w:rsid w:val="007D1573"/>
    <w:rsid w:val="007D1610"/>
    <w:rsid w:val="007D1634"/>
    <w:rsid w:val="007D176D"/>
    <w:rsid w:val="007D1A5C"/>
    <w:rsid w:val="007D1BE9"/>
    <w:rsid w:val="007D1DE5"/>
    <w:rsid w:val="007D1E4E"/>
    <w:rsid w:val="007D1E8B"/>
    <w:rsid w:val="007D1EC0"/>
    <w:rsid w:val="007D2180"/>
    <w:rsid w:val="007D2255"/>
    <w:rsid w:val="007D23B9"/>
    <w:rsid w:val="007D252F"/>
    <w:rsid w:val="007D28C1"/>
    <w:rsid w:val="007D2BD6"/>
    <w:rsid w:val="007D2EBD"/>
    <w:rsid w:val="007D2F94"/>
    <w:rsid w:val="007D3051"/>
    <w:rsid w:val="007D3339"/>
    <w:rsid w:val="007D354A"/>
    <w:rsid w:val="007D3796"/>
    <w:rsid w:val="007D37B9"/>
    <w:rsid w:val="007D4274"/>
    <w:rsid w:val="007D43AD"/>
    <w:rsid w:val="007D45C0"/>
    <w:rsid w:val="007D4649"/>
    <w:rsid w:val="007D4701"/>
    <w:rsid w:val="007D4B76"/>
    <w:rsid w:val="007D4CD2"/>
    <w:rsid w:val="007D4E28"/>
    <w:rsid w:val="007D4E9A"/>
    <w:rsid w:val="007D556C"/>
    <w:rsid w:val="007D561C"/>
    <w:rsid w:val="007D57E9"/>
    <w:rsid w:val="007D59D6"/>
    <w:rsid w:val="007D5B07"/>
    <w:rsid w:val="007D5DCF"/>
    <w:rsid w:val="007D5FAE"/>
    <w:rsid w:val="007D6296"/>
    <w:rsid w:val="007D63F3"/>
    <w:rsid w:val="007D65C7"/>
    <w:rsid w:val="007D668B"/>
    <w:rsid w:val="007D67E6"/>
    <w:rsid w:val="007D6817"/>
    <w:rsid w:val="007D70CD"/>
    <w:rsid w:val="007D7296"/>
    <w:rsid w:val="007D7318"/>
    <w:rsid w:val="007D736F"/>
    <w:rsid w:val="007D7471"/>
    <w:rsid w:val="007D7675"/>
    <w:rsid w:val="007D785C"/>
    <w:rsid w:val="007D78BC"/>
    <w:rsid w:val="007D7A5B"/>
    <w:rsid w:val="007D7AC5"/>
    <w:rsid w:val="007D7BE2"/>
    <w:rsid w:val="007D7D57"/>
    <w:rsid w:val="007E0070"/>
    <w:rsid w:val="007E01B5"/>
    <w:rsid w:val="007E02E1"/>
    <w:rsid w:val="007E042D"/>
    <w:rsid w:val="007E05F0"/>
    <w:rsid w:val="007E0791"/>
    <w:rsid w:val="007E082E"/>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188"/>
    <w:rsid w:val="007E32E3"/>
    <w:rsid w:val="007E34EC"/>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D1"/>
    <w:rsid w:val="007E567B"/>
    <w:rsid w:val="007E57C7"/>
    <w:rsid w:val="007E5811"/>
    <w:rsid w:val="007E584F"/>
    <w:rsid w:val="007E5BC4"/>
    <w:rsid w:val="007E5CF4"/>
    <w:rsid w:val="007E5DF6"/>
    <w:rsid w:val="007E5E69"/>
    <w:rsid w:val="007E61C2"/>
    <w:rsid w:val="007E6255"/>
    <w:rsid w:val="007E62C6"/>
    <w:rsid w:val="007E6A7E"/>
    <w:rsid w:val="007E6DC8"/>
    <w:rsid w:val="007E7133"/>
    <w:rsid w:val="007E73BE"/>
    <w:rsid w:val="007E7472"/>
    <w:rsid w:val="007E759A"/>
    <w:rsid w:val="007E791B"/>
    <w:rsid w:val="007E7ABE"/>
    <w:rsid w:val="007E7BC7"/>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DC3"/>
    <w:rsid w:val="007F1E25"/>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C"/>
    <w:rsid w:val="007F4CDD"/>
    <w:rsid w:val="007F4ED0"/>
    <w:rsid w:val="007F4F0E"/>
    <w:rsid w:val="007F5214"/>
    <w:rsid w:val="007F528A"/>
    <w:rsid w:val="007F5368"/>
    <w:rsid w:val="007F546C"/>
    <w:rsid w:val="007F54B0"/>
    <w:rsid w:val="007F54E5"/>
    <w:rsid w:val="007F58C0"/>
    <w:rsid w:val="007F58D3"/>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AEE"/>
    <w:rsid w:val="00801B6D"/>
    <w:rsid w:val="00801BC3"/>
    <w:rsid w:val="00801D91"/>
    <w:rsid w:val="00802027"/>
    <w:rsid w:val="0080221E"/>
    <w:rsid w:val="0080229D"/>
    <w:rsid w:val="00802556"/>
    <w:rsid w:val="00802AB3"/>
    <w:rsid w:val="00802AD2"/>
    <w:rsid w:val="00802B73"/>
    <w:rsid w:val="00802C9E"/>
    <w:rsid w:val="00802E04"/>
    <w:rsid w:val="00803152"/>
    <w:rsid w:val="00803214"/>
    <w:rsid w:val="0080332A"/>
    <w:rsid w:val="008035A9"/>
    <w:rsid w:val="008035E5"/>
    <w:rsid w:val="0080374A"/>
    <w:rsid w:val="00803777"/>
    <w:rsid w:val="008038BB"/>
    <w:rsid w:val="00803AA7"/>
    <w:rsid w:val="00803ADF"/>
    <w:rsid w:val="00803B2A"/>
    <w:rsid w:val="00803BB7"/>
    <w:rsid w:val="00803D04"/>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F7"/>
    <w:rsid w:val="00805943"/>
    <w:rsid w:val="00805C1B"/>
    <w:rsid w:val="00805C74"/>
    <w:rsid w:val="00805DAB"/>
    <w:rsid w:val="0080679B"/>
    <w:rsid w:val="00806A26"/>
    <w:rsid w:val="00806ECA"/>
    <w:rsid w:val="00806F18"/>
    <w:rsid w:val="008071FA"/>
    <w:rsid w:val="00807403"/>
    <w:rsid w:val="0080757E"/>
    <w:rsid w:val="0080758B"/>
    <w:rsid w:val="00807644"/>
    <w:rsid w:val="0080770C"/>
    <w:rsid w:val="00807730"/>
    <w:rsid w:val="008078D8"/>
    <w:rsid w:val="00810247"/>
    <w:rsid w:val="0081038E"/>
    <w:rsid w:val="00810494"/>
    <w:rsid w:val="008106F5"/>
    <w:rsid w:val="0081089F"/>
    <w:rsid w:val="008109B2"/>
    <w:rsid w:val="00810A7C"/>
    <w:rsid w:val="00810B20"/>
    <w:rsid w:val="00810C10"/>
    <w:rsid w:val="00810F23"/>
    <w:rsid w:val="00811029"/>
    <w:rsid w:val="0081105C"/>
    <w:rsid w:val="008110B8"/>
    <w:rsid w:val="00811221"/>
    <w:rsid w:val="00811829"/>
    <w:rsid w:val="00811C72"/>
    <w:rsid w:val="00812250"/>
    <w:rsid w:val="008126E3"/>
    <w:rsid w:val="00812717"/>
    <w:rsid w:val="00812721"/>
    <w:rsid w:val="008127CF"/>
    <w:rsid w:val="00812A57"/>
    <w:rsid w:val="00812A98"/>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506"/>
    <w:rsid w:val="00815957"/>
    <w:rsid w:val="00815A74"/>
    <w:rsid w:val="00815BC6"/>
    <w:rsid w:val="00815EEA"/>
    <w:rsid w:val="00816125"/>
    <w:rsid w:val="008165C6"/>
    <w:rsid w:val="00816613"/>
    <w:rsid w:val="00816A07"/>
    <w:rsid w:val="00817240"/>
    <w:rsid w:val="0081739E"/>
    <w:rsid w:val="008173B1"/>
    <w:rsid w:val="0081744C"/>
    <w:rsid w:val="00817456"/>
    <w:rsid w:val="008174E0"/>
    <w:rsid w:val="00817856"/>
    <w:rsid w:val="008178EC"/>
    <w:rsid w:val="00817D37"/>
    <w:rsid w:val="00817E83"/>
    <w:rsid w:val="00817EAD"/>
    <w:rsid w:val="00817FBA"/>
    <w:rsid w:val="0082013E"/>
    <w:rsid w:val="0082022D"/>
    <w:rsid w:val="0082028D"/>
    <w:rsid w:val="0082058A"/>
    <w:rsid w:val="00820635"/>
    <w:rsid w:val="0082063F"/>
    <w:rsid w:val="008209D5"/>
    <w:rsid w:val="00820DAA"/>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0E1"/>
    <w:rsid w:val="00826253"/>
    <w:rsid w:val="008264C7"/>
    <w:rsid w:val="00826625"/>
    <w:rsid w:val="00827471"/>
    <w:rsid w:val="00827579"/>
    <w:rsid w:val="0082766E"/>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229"/>
    <w:rsid w:val="00831507"/>
    <w:rsid w:val="00831B5C"/>
    <w:rsid w:val="008322EE"/>
    <w:rsid w:val="00832482"/>
    <w:rsid w:val="008325D9"/>
    <w:rsid w:val="008326D6"/>
    <w:rsid w:val="00832BDE"/>
    <w:rsid w:val="00832F40"/>
    <w:rsid w:val="00833165"/>
    <w:rsid w:val="008333B3"/>
    <w:rsid w:val="0083357B"/>
    <w:rsid w:val="008337CE"/>
    <w:rsid w:val="0083396D"/>
    <w:rsid w:val="00833EAC"/>
    <w:rsid w:val="0083403D"/>
    <w:rsid w:val="0083425E"/>
    <w:rsid w:val="00834557"/>
    <w:rsid w:val="00834633"/>
    <w:rsid w:val="008349AF"/>
    <w:rsid w:val="00834DC4"/>
    <w:rsid w:val="00834E2D"/>
    <w:rsid w:val="00834E6B"/>
    <w:rsid w:val="008352F3"/>
    <w:rsid w:val="00835670"/>
    <w:rsid w:val="00835783"/>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A2E"/>
    <w:rsid w:val="00837A4D"/>
    <w:rsid w:val="00837B3D"/>
    <w:rsid w:val="00837DEF"/>
    <w:rsid w:val="00837EFE"/>
    <w:rsid w:val="008400A7"/>
    <w:rsid w:val="0084030C"/>
    <w:rsid w:val="00840388"/>
    <w:rsid w:val="008403E8"/>
    <w:rsid w:val="008404C8"/>
    <w:rsid w:val="008405B2"/>
    <w:rsid w:val="00840682"/>
    <w:rsid w:val="008407B1"/>
    <w:rsid w:val="00840819"/>
    <w:rsid w:val="00841033"/>
    <w:rsid w:val="0084115B"/>
    <w:rsid w:val="0084120A"/>
    <w:rsid w:val="008412D1"/>
    <w:rsid w:val="008413F7"/>
    <w:rsid w:val="008413F9"/>
    <w:rsid w:val="008419BB"/>
    <w:rsid w:val="008421BB"/>
    <w:rsid w:val="00842430"/>
    <w:rsid w:val="008426B9"/>
    <w:rsid w:val="00842AD7"/>
    <w:rsid w:val="00842B8E"/>
    <w:rsid w:val="00842C02"/>
    <w:rsid w:val="00842D6F"/>
    <w:rsid w:val="00842E60"/>
    <w:rsid w:val="00842EA5"/>
    <w:rsid w:val="00843172"/>
    <w:rsid w:val="00843196"/>
    <w:rsid w:val="00843368"/>
    <w:rsid w:val="008437D7"/>
    <w:rsid w:val="00843AE2"/>
    <w:rsid w:val="00843C2D"/>
    <w:rsid w:val="00843C5D"/>
    <w:rsid w:val="00843D62"/>
    <w:rsid w:val="00843F1B"/>
    <w:rsid w:val="00844548"/>
    <w:rsid w:val="0084476D"/>
    <w:rsid w:val="00844C98"/>
    <w:rsid w:val="00844ECF"/>
    <w:rsid w:val="0084524F"/>
    <w:rsid w:val="008453DF"/>
    <w:rsid w:val="008454A5"/>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E4"/>
    <w:rsid w:val="00847257"/>
    <w:rsid w:val="0084725D"/>
    <w:rsid w:val="0084728F"/>
    <w:rsid w:val="0084754D"/>
    <w:rsid w:val="00847772"/>
    <w:rsid w:val="0084782B"/>
    <w:rsid w:val="00847965"/>
    <w:rsid w:val="00847C81"/>
    <w:rsid w:val="00847DF4"/>
    <w:rsid w:val="00847FA4"/>
    <w:rsid w:val="00847FBB"/>
    <w:rsid w:val="00850124"/>
    <w:rsid w:val="00850378"/>
    <w:rsid w:val="0085045F"/>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5052"/>
    <w:rsid w:val="0085524B"/>
    <w:rsid w:val="008553EF"/>
    <w:rsid w:val="008558DB"/>
    <w:rsid w:val="00855959"/>
    <w:rsid w:val="00855AA0"/>
    <w:rsid w:val="00855C77"/>
    <w:rsid w:val="00855D14"/>
    <w:rsid w:val="00855D7F"/>
    <w:rsid w:val="00855E80"/>
    <w:rsid w:val="00855F84"/>
    <w:rsid w:val="00856006"/>
    <w:rsid w:val="008560DE"/>
    <w:rsid w:val="00856342"/>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64B"/>
    <w:rsid w:val="008616DC"/>
    <w:rsid w:val="0086191F"/>
    <w:rsid w:val="00861CC6"/>
    <w:rsid w:val="00861FC3"/>
    <w:rsid w:val="00861FE0"/>
    <w:rsid w:val="008620B0"/>
    <w:rsid w:val="00862252"/>
    <w:rsid w:val="008622B0"/>
    <w:rsid w:val="00862429"/>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A19"/>
    <w:rsid w:val="00864B62"/>
    <w:rsid w:val="00864D9D"/>
    <w:rsid w:val="00864DC7"/>
    <w:rsid w:val="00864E1E"/>
    <w:rsid w:val="00864E23"/>
    <w:rsid w:val="00864ECB"/>
    <w:rsid w:val="00864F4F"/>
    <w:rsid w:val="00865162"/>
    <w:rsid w:val="0086537A"/>
    <w:rsid w:val="00865A00"/>
    <w:rsid w:val="00865BCC"/>
    <w:rsid w:val="00865E09"/>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70218"/>
    <w:rsid w:val="00870241"/>
    <w:rsid w:val="008702BD"/>
    <w:rsid w:val="008703F3"/>
    <w:rsid w:val="008704C1"/>
    <w:rsid w:val="0087053A"/>
    <w:rsid w:val="00870763"/>
    <w:rsid w:val="008707D1"/>
    <w:rsid w:val="00870939"/>
    <w:rsid w:val="00870979"/>
    <w:rsid w:val="00870AE2"/>
    <w:rsid w:val="00870D6F"/>
    <w:rsid w:val="00870E0C"/>
    <w:rsid w:val="00870EDD"/>
    <w:rsid w:val="00871192"/>
    <w:rsid w:val="0087122C"/>
    <w:rsid w:val="00871390"/>
    <w:rsid w:val="008718C9"/>
    <w:rsid w:val="008718FC"/>
    <w:rsid w:val="0087192C"/>
    <w:rsid w:val="0087197A"/>
    <w:rsid w:val="0087207F"/>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2BA"/>
    <w:rsid w:val="008743B1"/>
    <w:rsid w:val="00874540"/>
    <w:rsid w:val="008745DA"/>
    <w:rsid w:val="00874721"/>
    <w:rsid w:val="00874899"/>
    <w:rsid w:val="008748F7"/>
    <w:rsid w:val="00874927"/>
    <w:rsid w:val="00874D38"/>
    <w:rsid w:val="00874FCE"/>
    <w:rsid w:val="00874FDB"/>
    <w:rsid w:val="00875402"/>
    <w:rsid w:val="0087542D"/>
    <w:rsid w:val="008754EB"/>
    <w:rsid w:val="00875568"/>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99"/>
    <w:rsid w:val="008800CF"/>
    <w:rsid w:val="00880324"/>
    <w:rsid w:val="0088034F"/>
    <w:rsid w:val="00880388"/>
    <w:rsid w:val="00880866"/>
    <w:rsid w:val="0088090E"/>
    <w:rsid w:val="00880BE2"/>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81E"/>
    <w:rsid w:val="00885921"/>
    <w:rsid w:val="00885B18"/>
    <w:rsid w:val="00885B99"/>
    <w:rsid w:val="00885E0D"/>
    <w:rsid w:val="00885E2B"/>
    <w:rsid w:val="0088622E"/>
    <w:rsid w:val="008862B1"/>
    <w:rsid w:val="008863C0"/>
    <w:rsid w:val="0088647E"/>
    <w:rsid w:val="008865C9"/>
    <w:rsid w:val="0088660E"/>
    <w:rsid w:val="0088675C"/>
    <w:rsid w:val="00886888"/>
    <w:rsid w:val="00886923"/>
    <w:rsid w:val="008869D8"/>
    <w:rsid w:val="00886C56"/>
    <w:rsid w:val="00886E18"/>
    <w:rsid w:val="00886E3C"/>
    <w:rsid w:val="00886FE2"/>
    <w:rsid w:val="00887464"/>
    <w:rsid w:val="0088753A"/>
    <w:rsid w:val="00887856"/>
    <w:rsid w:val="00887AA6"/>
    <w:rsid w:val="00887B33"/>
    <w:rsid w:val="00887B60"/>
    <w:rsid w:val="00887BAC"/>
    <w:rsid w:val="00887D17"/>
    <w:rsid w:val="00887F22"/>
    <w:rsid w:val="00887F34"/>
    <w:rsid w:val="00890018"/>
    <w:rsid w:val="0089005A"/>
    <w:rsid w:val="00890075"/>
    <w:rsid w:val="00890203"/>
    <w:rsid w:val="008903F2"/>
    <w:rsid w:val="008905EF"/>
    <w:rsid w:val="00890B7B"/>
    <w:rsid w:val="00890BAC"/>
    <w:rsid w:val="00890BC2"/>
    <w:rsid w:val="00890CC3"/>
    <w:rsid w:val="00890FDB"/>
    <w:rsid w:val="0089110E"/>
    <w:rsid w:val="00891466"/>
    <w:rsid w:val="0089147E"/>
    <w:rsid w:val="00891486"/>
    <w:rsid w:val="0089157A"/>
    <w:rsid w:val="008915ED"/>
    <w:rsid w:val="0089162E"/>
    <w:rsid w:val="008918E6"/>
    <w:rsid w:val="00891B4C"/>
    <w:rsid w:val="00891BDB"/>
    <w:rsid w:val="00891C67"/>
    <w:rsid w:val="00891F86"/>
    <w:rsid w:val="00891FCE"/>
    <w:rsid w:val="008923D5"/>
    <w:rsid w:val="0089249D"/>
    <w:rsid w:val="008927A2"/>
    <w:rsid w:val="00892FD6"/>
    <w:rsid w:val="008930E0"/>
    <w:rsid w:val="00893502"/>
    <w:rsid w:val="008936D4"/>
    <w:rsid w:val="00893843"/>
    <w:rsid w:val="00893BD6"/>
    <w:rsid w:val="00893E0A"/>
    <w:rsid w:val="00893F07"/>
    <w:rsid w:val="008940DF"/>
    <w:rsid w:val="00894192"/>
    <w:rsid w:val="008942FE"/>
    <w:rsid w:val="008944F9"/>
    <w:rsid w:val="00894543"/>
    <w:rsid w:val="00894577"/>
    <w:rsid w:val="0089461C"/>
    <w:rsid w:val="00894852"/>
    <w:rsid w:val="00894B27"/>
    <w:rsid w:val="00894C3D"/>
    <w:rsid w:val="00894F64"/>
    <w:rsid w:val="0089538A"/>
    <w:rsid w:val="008954BB"/>
    <w:rsid w:val="008956FA"/>
    <w:rsid w:val="00895853"/>
    <w:rsid w:val="008959B9"/>
    <w:rsid w:val="008959CC"/>
    <w:rsid w:val="00895D40"/>
    <w:rsid w:val="00896465"/>
    <w:rsid w:val="00896476"/>
    <w:rsid w:val="00896893"/>
    <w:rsid w:val="00896D6B"/>
    <w:rsid w:val="00896F2B"/>
    <w:rsid w:val="00897698"/>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808"/>
    <w:rsid w:val="008A1B78"/>
    <w:rsid w:val="008A1BEB"/>
    <w:rsid w:val="008A1C9D"/>
    <w:rsid w:val="008A208C"/>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B3"/>
    <w:rsid w:val="008A6F58"/>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35B"/>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B99"/>
    <w:rsid w:val="008B6CBB"/>
    <w:rsid w:val="008B6CC7"/>
    <w:rsid w:val="008B6CCD"/>
    <w:rsid w:val="008B6F13"/>
    <w:rsid w:val="008B6FAB"/>
    <w:rsid w:val="008B762F"/>
    <w:rsid w:val="008B776B"/>
    <w:rsid w:val="008B7877"/>
    <w:rsid w:val="008B79C7"/>
    <w:rsid w:val="008B7A6B"/>
    <w:rsid w:val="008B7E4A"/>
    <w:rsid w:val="008B7F7E"/>
    <w:rsid w:val="008C01CE"/>
    <w:rsid w:val="008C0495"/>
    <w:rsid w:val="008C0582"/>
    <w:rsid w:val="008C05C8"/>
    <w:rsid w:val="008C0B6F"/>
    <w:rsid w:val="008C107A"/>
    <w:rsid w:val="008C108B"/>
    <w:rsid w:val="008C10AB"/>
    <w:rsid w:val="008C113E"/>
    <w:rsid w:val="008C12B7"/>
    <w:rsid w:val="008C131A"/>
    <w:rsid w:val="008C156F"/>
    <w:rsid w:val="008C1661"/>
    <w:rsid w:val="008C1713"/>
    <w:rsid w:val="008C17E6"/>
    <w:rsid w:val="008C1838"/>
    <w:rsid w:val="008C1A84"/>
    <w:rsid w:val="008C1B33"/>
    <w:rsid w:val="008C1EA7"/>
    <w:rsid w:val="008C210E"/>
    <w:rsid w:val="008C2459"/>
    <w:rsid w:val="008C2595"/>
    <w:rsid w:val="008C26A0"/>
    <w:rsid w:val="008C29FB"/>
    <w:rsid w:val="008C2B47"/>
    <w:rsid w:val="008C2EFB"/>
    <w:rsid w:val="008C3025"/>
    <w:rsid w:val="008C3159"/>
    <w:rsid w:val="008C319B"/>
    <w:rsid w:val="008C3645"/>
    <w:rsid w:val="008C3821"/>
    <w:rsid w:val="008C39D4"/>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5B8"/>
    <w:rsid w:val="008C6628"/>
    <w:rsid w:val="008C6735"/>
    <w:rsid w:val="008C678C"/>
    <w:rsid w:val="008C684E"/>
    <w:rsid w:val="008C6929"/>
    <w:rsid w:val="008C6B34"/>
    <w:rsid w:val="008C6D48"/>
    <w:rsid w:val="008C7065"/>
    <w:rsid w:val="008C72C4"/>
    <w:rsid w:val="008C745C"/>
    <w:rsid w:val="008C7B12"/>
    <w:rsid w:val="008C7BF9"/>
    <w:rsid w:val="008D0063"/>
    <w:rsid w:val="008D011F"/>
    <w:rsid w:val="008D01DE"/>
    <w:rsid w:val="008D0443"/>
    <w:rsid w:val="008D0A02"/>
    <w:rsid w:val="008D0DC2"/>
    <w:rsid w:val="008D0F7C"/>
    <w:rsid w:val="008D1064"/>
    <w:rsid w:val="008D116E"/>
    <w:rsid w:val="008D1395"/>
    <w:rsid w:val="008D1546"/>
    <w:rsid w:val="008D15AF"/>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439"/>
    <w:rsid w:val="008D34C7"/>
    <w:rsid w:val="008D3773"/>
    <w:rsid w:val="008D3836"/>
    <w:rsid w:val="008D3B30"/>
    <w:rsid w:val="008D3B76"/>
    <w:rsid w:val="008D3C6B"/>
    <w:rsid w:val="008D3F3A"/>
    <w:rsid w:val="008D3F5C"/>
    <w:rsid w:val="008D3FCF"/>
    <w:rsid w:val="008D43A6"/>
    <w:rsid w:val="008D4482"/>
    <w:rsid w:val="008D48A6"/>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9B"/>
    <w:rsid w:val="008D6CBD"/>
    <w:rsid w:val="008D6E3F"/>
    <w:rsid w:val="008D6EA6"/>
    <w:rsid w:val="008D701E"/>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E5"/>
    <w:rsid w:val="008E53ED"/>
    <w:rsid w:val="008E53FD"/>
    <w:rsid w:val="008E55F2"/>
    <w:rsid w:val="008E59CC"/>
    <w:rsid w:val="008E5FFE"/>
    <w:rsid w:val="008E623A"/>
    <w:rsid w:val="008E644D"/>
    <w:rsid w:val="008E65C2"/>
    <w:rsid w:val="008E6679"/>
    <w:rsid w:val="008E6C37"/>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55"/>
    <w:rsid w:val="008F1DD6"/>
    <w:rsid w:val="008F1E1B"/>
    <w:rsid w:val="008F1F64"/>
    <w:rsid w:val="008F2163"/>
    <w:rsid w:val="008F21F1"/>
    <w:rsid w:val="008F2585"/>
    <w:rsid w:val="008F2AB0"/>
    <w:rsid w:val="008F2B38"/>
    <w:rsid w:val="008F32D9"/>
    <w:rsid w:val="008F3564"/>
    <w:rsid w:val="008F3717"/>
    <w:rsid w:val="008F42C3"/>
    <w:rsid w:val="008F4469"/>
    <w:rsid w:val="008F44F3"/>
    <w:rsid w:val="008F494B"/>
    <w:rsid w:val="008F49FC"/>
    <w:rsid w:val="008F520A"/>
    <w:rsid w:val="008F5254"/>
    <w:rsid w:val="008F550A"/>
    <w:rsid w:val="008F568D"/>
    <w:rsid w:val="008F587D"/>
    <w:rsid w:val="008F5A0C"/>
    <w:rsid w:val="008F5A1B"/>
    <w:rsid w:val="008F5F50"/>
    <w:rsid w:val="008F60FC"/>
    <w:rsid w:val="008F6247"/>
    <w:rsid w:val="008F669C"/>
    <w:rsid w:val="008F66B5"/>
    <w:rsid w:val="008F6AF5"/>
    <w:rsid w:val="008F6B4A"/>
    <w:rsid w:val="008F6E3B"/>
    <w:rsid w:val="008F75E1"/>
    <w:rsid w:val="008F77BF"/>
    <w:rsid w:val="008F798B"/>
    <w:rsid w:val="008F7D52"/>
    <w:rsid w:val="008F7FED"/>
    <w:rsid w:val="009000FC"/>
    <w:rsid w:val="00900265"/>
    <w:rsid w:val="009002D7"/>
    <w:rsid w:val="009003FE"/>
    <w:rsid w:val="0090048E"/>
    <w:rsid w:val="0090052A"/>
    <w:rsid w:val="00900831"/>
    <w:rsid w:val="009009E4"/>
    <w:rsid w:val="00900B23"/>
    <w:rsid w:val="00900C25"/>
    <w:rsid w:val="00900DA2"/>
    <w:rsid w:val="00900F22"/>
    <w:rsid w:val="00900FCA"/>
    <w:rsid w:val="00901258"/>
    <w:rsid w:val="00901667"/>
    <w:rsid w:val="0090171D"/>
    <w:rsid w:val="009017A3"/>
    <w:rsid w:val="00901977"/>
    <w:rsid w:val="00901A15"/>
    <w:rsid w:val="00901B77"/>
    <w:rsid w:val="00901BE3"/>
    <w:rsid w:val="00902130"/>
    <w:rsid w:val="009022F2"/>
    <w:rsid w:val="009023BF"/>
    <w:rsid w:val="00902467"/>
    <w:rsid w:val="00902556"/>
    <w:rsid w:val="0090265B"/>
    <w:rsid w:val="00902755"/>
    <w:rsid w:val="009028F3"/>
    <w:rsid w:val="00902B88"/>
    <w:rsid w:val="00902C6F"/>
    <w:rsid w:val="00902CB2"/>
    <w:rsid w:val="00902D0C"/>
    <w:rsid w:val="009037DA"/>
    <w:rsid w:val="009038DB"/>
    <w:rsid w:val="009039AA"/>
    <w:rsid w:val="00903BDD"/>
    <w:rsid w:val="00903EFD"/>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21E"/>
    <w:rsid w:val="009062A4"/>
    <w:rsid w:val="009063AA"/>
    <w:rsid w:val="009065C6"/>
    <w:rsid w:val="0090678A"/>
    <w:rsid w:val="009069F0"/>
    <w:rsid w:val="00906CC6"/>
    <w:rsid w:val="00907051"/>
    <w:rsid w:val="009073E2"/>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9CB"/>
    <w:rsid w:val="00917B31"/>
    <w:rsid w:val="00917B3F"/>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EC3"/>
    <w:rsid w:val="00926F37"/>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76"/>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47"/>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46E"/>
    <w:rsid w:val="00944533"/>
    <w:rsid w:val="00944545"/>
    <w:rsid w:val="0094461F"/>
    <w:rsid w:val="00944A3C"/>
    <w:rsid w:val="00944AC1"/>
    <w:rsid w:val="00944F3F"/>
    <w:rsid w:val="00944FC9"/>
    <w:rsid w:val="00945019"/>
    <w:rsid w:val="009452E1"/>
    <w:rsid w:val="00945608"/>
    <w:rsid w:val="009456B3"/>
    <w:rsid w:val="0094583A"/>
    <w:rsid w:val="009458E9"/>
    <w:rsid w:val="009459D7"/>
    <w:rsid w:val="00945B1C"/>
    <w:rsid w:val="00945B46"/>
    <w:rsid w:val="00945E99"/>
    <w:rsid w:val="00945FB8"/>
    <w:rsid w:val="00946696"/>
    <w:rsid w:val="0094673F"/>
    <w:rsid w:val="009468ED"/>
    <w:rsid w:val="00946906"/>
    <w:rsid w:val="00946AEF"/>
    <w:rsid w:val="00946BCD"/>
    <w:rsid w:val="00946F6B"/>
    <w:rsid w:val="009472B9"/>
    <w:rsid w:val="00947357"/>
    <w:rsid w:val="00947569"/>
    <w:rsid w:val="0094763A"/>
    <w:rsid w:val="009476FA"/>
    <w:rsid w:val="00947794"/>
    <w:rsid w:val="00947984"/>
    <w:rsid w:val="00950062"/>
    <w:rsid w:val="009500EE"/>
    <w:rsid w:val="00950180"/>
    <w:rsid w:val="0095028D"/>
    <w:rsid w:val="00950350"/>
    <w:rsid w:val="00950529"/>
    <w:rsid w:val="009505C0"/>
    <w:rsid w:val="0095072C"/>
    <w:rsid w:val="00950730"/>
    <w:rsid w:val="00950C14"/>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351"/>
    <w:rsid w:val="0095244C"/>
    <w:rsid w:val="009524B7"/>
    <w:rsid w:val="0095268F"/>
    <w:rsid w:val="00952C7C"/>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E08"/>
    <w:rsid w:val="00956E5B"/>
    <w:rsid w:val="00956EE1"/>
    <w:rsid w:val="0095730A"/>
    <w:rsid w:val="009574A8"/>
    <w:rsid w:val="00957840"/>
    <w:rsid w:val="0096016D"/>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758"/>
    <w:rsid w:val="009627E4"/>
    <w:rsid w:val="00962872"/>
    <w:rsid w:val="00962D8A"/>
    <w:rsid w:val="009631D9"/>
    <w:rsid w:val="00963440"/>
    <w:rsid w:val="00963667"/>
    <w:rsid w:val="00963697"/>
    <w:rsid w:val="009639AB"/>
    <w:rsid w:val="00963B47"/>
    <w:rsid w:val="00963E1A"/>
    <w:rsid w:val="00963E1D"/>
    <w:rsid w:val="0096426C"/>
    <w:rsid w:val="009643E2"/>
    <w:rsid w:val="00964444"/>
    <w:rsid w:val="00964875"/>
    <w:rsid w:val="00964A24"/>
    <w:rsid w:val="00964B54"/>
    <w:rsid w:val="00964C23"/>
    <w:rsid w:val="00964D18"/>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D2C"/>
    <w:rsid w:val="00971F1F"/>
    <w:rsid w:val="00971FE2"/>
    <w:rsid w:val="009722A3"/>
    <w:rsid w:val="0097241C"/>
    <w:rsid w:val="00972945"/>
    <w:rsid w:val="00972A87"/>
    <w:rsid w:val="00972E6B"/>
    <w:rsid w:val="00973061"/>
    <w:rsid w:val="00973301"/>
    <w:rsid w:val="00973319"/>
    <w:rsid w:val="0097352D"/>
    <w:rsid w:val="0097352F"/>
    <w:rsid w:val="00973782"/>
    <w:rsid w:val="00973819"/>
    <w:rsid w:val="009738C1"/>
    <w:rsid w:val="00973CC1"/>
    <w:rsid w:val="00973F49"/>
    <w:rsid w:val="0097401A"/>
    <w:rsid w:val="009742DC"/>
    <w:rsid w:val="009744F2"/>
    <w:rsid w:val="0097466D"/>
    <w:rsid w:val="009749B4"/>
    <w:rsid w:val="00974D72"/>
    <w:rsid w:val="00974E9C"/>
    <w:rsid w:val="00974ED5"/>
    <w:rsid w:val="00974FCD"/>
    <w:rsid w:val="00975052"/>
    <w:rsid w:val="009753DA"/>
    <w:rsid w:val="009754EB"/>
    <w:rsid w:val="009756F5"/>
    <w:rsid w:val="00975799"/>
    <w:rsid w:val="00975805"/>
    <w:rsid w:val="00975AFE"/>
    <w:rsid w:val="00975C44"/>
    <w:rsid w:val="009761A2"/>
    <w:rsid w:val="0097630A"/>
    <w:rsid w:val="00976632"/>
    <w:rsid w:val="0097665E"/>
    <w:rsid w:val="0097667D"/>
    <w:rsid w:val="009767AF"/>
    <w:rsid w:val="009769C7"/>
    <w:rsid w:val="009769F4"/>
    <w:rsid w:val="00976D16"/>
    <w:rsid w:val="00976DAF"/>
    <w:rsid w:val="00976DBB"/>
    <w:rsid w:val="00976EB6"/>
    <w:rsid w:val="00977042"/>
    <w:rsid w:val="00977264"/>
    <w:rsid w:val="0097762B"/>
    <w:rsid w:val="00977C7B"/>
    <w:rsid w:val="009800AC"/>
    <w:rsid w:val="00980358"/>
    <w:rsid w:val="0098047F"/>
    <w:rsid w:val="00980737"/>
    <w:rsid w:val="009807A2"/>
    <w:rsid w:val="009807A7"/>
    <w:rsid w:val="009808D5"/>
    <w:rsid w:val="00980B0B"/>
    <w:rsid w:val="00980C13"/>
    <w:rsid w:val="00980D81"/>
    <w:rsid w:val="00981226"/>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1DC"/>
    <w:rsid w:val="009843C5"/>
    <w:rsid w:val="0098445B"/>
    <w:rsid w:val="00984732"/>
    <w:rsid w:val="00984746"/>
    <w:rsid w:val="009849A4"/>
    <w:rsid w:val="00984BDE"/>
    <w:rsid w:val="00984FC8"/>
    <w:rsid w:val="00985142"/>
    <w:rsid w:val="0098519B"/>
    <w:rsid w:val="009852BE"/>
    <w:rsid w:val="00985717"/>
    <w:rsid w:val="00985792"/>
    <w:rsid w:val="009857CC"/>
    <w:rsid w:val="00985D7C"/>
    <w:rsid w:val="00985FCE"/>
    <w:rsid w:val="00986147"/>
    <w:rsid w:val="0098635C"/>
    <w:rsid w:val="00986366"/>
    <w:rsid w:val="00986720"/>
    <w:rsid w:val="009869F0"/>
    <w:rsid w:val="00986B9F"/>
    <w:rsid w:val="00986BC4"/>
    <w:rsid w:val="00986BE5"/>
    <w:rsid w:val="00986C39"/>
    <w:rsid w:val="00986CBF"/>
    <w:rsid w:val="00986CEF"/>
    <w:rsid w:val="0098775E"/>
    <w:rsid w:val="009877CF"/>
    <w:rsid w:val="00987929"/>
    <w:rsid w:val="00987B56"/>
    <w:rsid w:val="00987B7D"/>
    <w:rsid w:val="00987B84"/>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9A3"/>
    <w:rsid w:val="00992C5A"/>
    <w:rsid w:val="00992D3B"/>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814"/>
    <w:rsid w:val="00995990"/>
    <w:rsid w:val="00995B2B"/>
    <w:rsid w:val="00995CBF"/>
    <w:rsid w:val="00995D29"/>
    <w:rsid w:val="00995D40"/>
    <w:rsid w:val="00995FA0"/>
    <w:rsid w:val="009961D9"/>
    <w:rsid w:val="00996284"/>
    <w:rsid w:val="009964BB"/>
    <w:rsid w:val="009965B2"/>
    <w:rsid w:val="0099664B"/>
    <w:rsid w:val="00996736"/>
    <w:rsid w:val="00996928"/>
    <w:rsid w:val="009969D8"/>
    <w:rsid w:val="00996B97"/>
    <w:rsid w:val="0099721F"/>
    <w:rsid w:val="009972FA"/>
    <w:rsid w:val="0099731E"/>
    <w:rsid w:val="009974B5"/>
    <w:rsid w:val="009974BB"/>
    <w:rsid w:val="009977CE"/>
    <w:rsid w:val="009A06BB"/>
    <w:rsid w:val="009A0A24"/>
    <w:rsid w:val="009A0A2E"/>
    <w:rsid w:val="009A0B12"/>
    <w:rsid w:val="009A0BCA"/>
    <w:rsid w:val="009A0C7F"/>
    <w:rsid w:val="009A0DED"/>
    <w:rsid w:val="009A0ED9"/>
    <w:rsid w:val="009A11EF"/>
    <w:rsid w:val="009A1345"/>
    <w:rsid w:val="009A13F1"/>
    <w:rsid w:val="009A1501"/>
    <w:rsid w:val="009A1590"/>
    <w:rsid w:val="009A165B"/>
    <w:rsid w:val="009A17E4"/>
    <w:rsid w:val="009A188A"/>
    <w:rsid w:val="009A19F0"/>
    <w:rsid w:val="009A1D9D"/>
    <w:rsid w:val="009A1DED"/>
    <w:rsid w:val="009A1F27"/>
    <w:rsid w:val="009A23D4"/>
    <w:rsid w:val="009A2CFB"/>
    <w:rsid w:val="009A3538"/>
    <w:rsid w:val="009A391F"/>
    <w:rsid w:val="009A395E"/>
    <w:rsid w:val="009A3BAE"/>
    <w:rsid w:val="009A3D04"/>
    <w:rsid w:val="009A3D2F"/>
    <w:rsid w:val="009A3FC1"/>
    <w:rsid w:val="009A41B4"/>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D7"/>
    <w:rsid w:val="009A64DE"/>
    <w:rsid w:val="009A6570"/>
    <w:rsid w:val="009A6720"/>
    <w:rsid w:val="009A6B47"/>
    <w:rsid w:val="009A6D26"/>
    <w:rsid w:val="009A6D4E"/>
    <w:rsid w:val="009A6DA2"/>
    <w:rsid w:val="009A6F3C"/>
    <w:rsid w:val="009A7328"/>
    <w:rsid w:val="009A73A5"/>
    <w:rsid w:val="009A77B3"/>
    <w:rsid w:val="009A7987"/>
    <w:rsid w:val="009A7A90"/>
    <w:rsid w:val="009A7F80"/>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CF3"/>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B64"/>
    <w:rsid w:val="009B3D07"/>
    <w:rsid w:val="009B3D1D"/>
    <w:rsid w:val="009B3D71"/>
    <w:rsid w:val="009B3E32"/>
    <w:rsid w:val="009B42C7"/>
    <w:rsid w:val="009B43D5"/>
    <w:rsid w:val="009B456B"/>
    <w:rsid w:val="009B4586"/>
    <w:rsid w:val="009B4C58"/>
    <w:rsid w:val="009B5000"/>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179"/>
    <w:rsid w:val="009B7197"/>
    <w:rsid w:val="009B7490"/>
    <w:rsid w:val="009B7515"/>
    <w:rsid w:val="009B7A9D"/>
    <w:rsid w:val="009B7E2A"/>
    <w:rsid w:val="009B7E98"/>
    <w:rsid w:val="009B7F2E"/>
    <w:rsid w:val="009C028B"/>
    <w:rsid w:val="009C02CA"/>
    <w:rsid w:val="009C09E2"/>
    <w:rsid w:val="009C0D1E"/>
    <w:rsid w:val="009C0D54"/>
    <w:rsid w:val="009C0D88"/>
    <w:rsid w:val="009C0FFF"/>
    <w:rsid w:val="009C105A"/>
    <w:rsid w:val="009C10EA"/>
    <w:rsid w:val="009C121C"/>
    <w:rsid w:val="009C139C"/>
    <w:rsid w:val="009C14A4"/>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C9"/>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36C"/>
    <w:rsid w:val="009C5503"/>
    <w:rsid w:val="009C5680"/>
    <w:rsid w:val="009C59AD"/>
    <w:rsid w:val="009C5A03"/>
    <w:rsid w:val="009C5B5E"/>
    <w:rsid w:val="009C5C9E"/>
    <w:rsid w:val="009C5E9A"/>
    <w:rsid w:val="009C5FEA"/>
    <w:rsid w:val="009C61C4"/>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C21"/>
    <w:rsid w:val="009C7C27"/>
    <w:rsid w:val="009D008D"/>
    <w:rsid w:val="009D0150"/>
    <w:rsid w:val="009D0441"/>
    <w:rsid w:val="009D0448"/>
    <w:rsid w:val="009D06B1"/>
    <w:rsid w:val="009D07FA"/>
    <w:rsid w:val="009D0E3D"/>
    <w:rsid w:val="009D0E52"/>
    <w:rsid w:val="009D10BC"/>
    <w:rsid w:val="009D110C"/>
    <w:rsid w:val="009D114F"/>
    <w:rsid w:val="009D12D4"/>
    <w:rsid w:val="009D1711"/>
    <w:rsid w:val="009D1A78"/>
    <w:rsid w:val="009D1A8A"/>
    <w:rsid w:val="009D1ADC"/>
    <w:rsid w:val="009D1E55"/>
    <w:rsid w:val="009D2059"/>
    <w:rsid w:val="009D239E"/>
    <w:rsid w:val="009D240A"/>
    <w:rsid w:val="009D24D0"/>
    <w:rsid w:val="009D26C4"/>
    <w:rsid w:val="009D28F0"/>
    <w:rsid w:val="009D2C65"/>
    <w:rsid w:val="009D2E27"/>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991"/>
    <w:rsid w:val="009D5AAE"/>
    <w:rsid w:val="009D5BB7"/>
    <w:rsid w:val="009D5C20"/>
    <w:rsid w:val="009D5C66"/>
    <w:rsid w:val="009D5F2C"/>
    <w:rsid w:val="009D61FA"/>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2CB"/>
    <w:rsid w:val="009E03F8"/>
    <w:rsid w:val="009E0482"/>
    <w:rsid w:val="009E04D5"/>
    <w:rsid w:val="009E074C"/>
    <w:rsid w:val="009E0BBD"/>
    <w:rsid w:val="009E0BD2"/>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DFA"/>
    <w:rsid w:val="009F0160"/>
    <w:rsid w:val="009F053A"/>
    <w:rsid w:val="009F05A8"/>
    <w:rsid w:val="009F0601"/>
    <w:rsid w:val="009F0661"/>
    <w:rsid w:val="009F096F"/>
    <w:rsid w:val="009F0AF6"/>
    <w:rsid w:val="009F0B82"/>
    <w:rsid w:val="009F0EC0"/>
    <w:rsid w:val="009F16B4"/>
    <w:rsid w:val="009F185A"/>
    <w:rsid w:val="009F19BF"/>
    <w:rsid w:val="009F1B73"/>
    <w:rsid w:val="009F1D55"/>
    <w:rsid w:val="009F2750"/>
    <w:rsid w:val="009F2A3D"/>
    <w:rsid w:val="009F2B37"/>
    <w:rsid w:val="009F2C7D"/>
    <w:rsid w:val="009F2CCA"/>
    <w:rsid w:val="009F2D3B"/>
    <w:rsid w:val="009F2DA5"/>
    <w:rsid w:val="009F32C8"/>
    <w:rsid w:val="009F357E"/>
    <w:rsid w:val="009F37E4"/>
    <w:rsid w:val="009F3905"/>
    <w:rsid w:val="009F3AE3"/>
    <w:rsid w:val="009F3C06"/>
    <w:rsid w:val="009F40F1"/>
    <w:rsid w:val="009F43E7"/>
    <w:rsid w:val="009F491B"/>
    <w:rsid w:val="009F4934"/>
    <w:rsid w:val="009F49CE"/>
    <w:rsid w:val="009F4BA2"/>
    <w:rsid w:val="009F4BC1"/>
    <w:rsid w:val="009F4D72"/>
    <w:rsid w:val="009F4D76"/>
    <w:rsid w:val="009F4DF6"/>
    <w:rsid w:val="009F4E96"/>
    <w:rsid w:val="009F5094"/>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73FB"/>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D01"/>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68B"/>
    <w:rsid w:val="00A16857"/>
    <w:rsid w:val="00A168A0"/>
    <w:rsid w:val="00A16BEF"/>
    <w:rsid w:val="00A16C2E"/>
    <w:rsid w:val="00A16C34"/>
    <w:rsid w:val="00A16DF5"/>
    <w:rsid w:val="00A16DF8"/>
    <w:rsid w:val="00A17078"/>
    <w:rsid w:val="00A17286"/>
    <w:rsid w:val="00A1728A"/>
    <w:rsid w:val="00A1739F"/>
    <w:rsid w:val="00A173E5"/>
    <w:rsid w:val="00A17730"/>
    <w:rsid w:val="00A17793"/>
    <w:rsid w:val="00A207E1"/>
    <w:rsid w:val="00A20B09"/>
    <w:rsid w:val="00A20B0C"/>
    <w:rsid w:val="00A20C00"/>
    <w:rsid w:val="00A20C3A"/>
    <w:rsid w:val="00A20D51"/>
    <w:rsid w:val="00A210B5"/>
    <w:rsid w:val="00A2119D"/>
    <w:rsid w:val="00A2172D"/>
    <w:rsid w:val="00A2177B"/>
    <w:rsid w:val="00A21944"/>
    <w:rsid w:val="00A219A3"/>
    <w:rsid w:val="00A219E8"/>
    <w:rsid w:val="00A219FE"/>
    <w:rsid w:val="00A21C04"/>
    <w:rsid w:val="00A21E82"/>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5AA"/>
    <w:rsid w:val="00A245BB"/>
    <w:rsid w:val="00A2496E"/>
    <w:rsid w:val="00A24974"/>
    <w:rsid w:val="00A24BF0"/>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8D"/>
    <w:rsid w:val="00A26573"/>
    <w:rsid w:val="00A265C4"/>
    <w:rsid w:val="00A2675F"/>
    <w:rsid w:val="00A26C6D"/>
    <w:rsid w:val="00A26C7B"/>
    <w:rsid w:val="00A26F36"/>
    <w:rsid w:val="00A26FE0"/>
    <w:rsid w:val="00A27055"/>
    <w:rsid w:val="00A27905"/>
    <w:rsid w:val="00A27B78"/>
    <w:rsid w:val="00A27B96"/>
    <w:rsid w:val="00A27FBE"/>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DE8"/>
    <w:rsid w:val="00A31E0C"/>
    <w:rsid w:val="00A31EC7"/>
    <w:rsid w:val="00A31F99"/>
    <w:rsid w:val="00A32026"/>
    <w:rsid w:val="00A3215B"/>
    <w:rsid w:val="00A32721"/>
    <w:rsid w:val="00A329B9"/>
    <w:rsid w:val="00A329CE"/>
    <w:rsid w:val="00A32AA0"/>
    <w:rsid w:val="00A32C0B"/>
    <w:rsid w:val="00A32D06"/>
    <w:rsid w:val="00A32D14"/>
    <w:rsid w:val="00A32E92"/>
    <w:rsid w:val="00A33073"/>
    <w:rsid w:val="00A33251"/>
    <w:rsid w:val="00A333CD"/>
    <w:rsid w:val="00A333DF"/>
    <w:rsid w:val="00A33430"/>
    <w:rsid w:val="00A33480"/>
    <w:rsid w:val="00A3352F"/>
    <w:rsid w:val="00A33622"/>
    <w:rsid w:val="00A33929"/>
    <w:rsid w:val="00A33A63"/>
    <w:rsid w:val="00A33A92"/>
    <w:rsid w:val="00A33A93"/>
    <w:rsid w:val="00A33C90"/>
    <w:rsid w:val="00A34198"/>
    <w:rsid w:val="00A34255"/>
    <w:rsid w:val="00A34706"/>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37"/>
    <w:rsid w:val="00A36FDB"/>
    <w:rsid w:val="00A37169"/>
    <w:rsid w:val="00A3727B"/>
    <w:rsid w:val="00A37295"/>
    <w:rsid w:val="00A3730D"/>
    <w:rsid w:val="00A37348"/>
    <w:rsid w:val="00A3744B"/>
    <w:rsid w:val="00A37569"/>
    <w:rsid w:val="00A37618"/>
    <w:rsid w:val="00A376AA"/>
    <w:rsid w:val="00A379E4"/>
    <w:rsid w:val="00A37C45"/>
    <w:rsid w:val="00A37E99"/>
    <w:rsid w:val="00A400CB"/>
    <w:rsid w:val="00A40454"/>
    <w:rsid w:val="00A40464"/>
    <w:rsid w:val="00A40472"/>
    <w:rsid w:val="00A404DE"/>
    <w:rsid w:val="00A40711"/>
    <w:rsid w:val="00A4086C"/>
    <w:rsid w:val="00A40B68"/>
    <w:rsid w:val="00A40BE6"/>
    <w:rsid w:val="00A40C48"/>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24E"/>
    <w:rsid w:val="00A4453D"/>
    <w:rsid w:val="00A44682"/>
    <w:rsid w:val="00A448C1"/>
    <w:rsid w:val="00A44934"/>
    <w:rsid w:val="00A44A1C"/>
    <w:rsid w:val="00A44A95"/>
    <w:rsid w:val="00A44C15"/>
    <w:rsid w:val="00A44D8C"/>
    <w:rsid w:val="00A450E9"/>
    <w:rsid w:val="00A45C06"/>
    <w:rsid w:val="00A45D05"/>
    <w:rsid w:val="00A45E5B"/>
    <w:rsid w:val="00A45EFD"/>
    <w:rsid w:val="00A460CF"/>
    <w:rsid w:val="00A461F0"/>
    <w:rsid w:val="00A46354"/>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FF"/>
    <w:rsid w:val="00A527F2"/>
    <w:rsid w:val="00A52842"/>
    <w:rsid w:val="00A52D9A"/>
    <w:rsid w:val="00A52DAF"/>
    <w:rsid w:val="00A52DF1"/>
    <w:rsid w:val="00A52E3C"/>
    <w:rsid w:val="00A52EA5"/>
    <w:rsid w:val="00A530D2"/>
    <w:rsid w:val="00A5311E"/>
    <w:rsid w:val="00A5333C"/>
    <w:rsid w:val="00A5336C"/>
    <w:rsid w:val="00A534A9"/>
    <w:rsid w:val="00A53A0A"/>
    <w:rsid w:val="00A53AFB"/>
    <w:rsid w:val="00A53B28"/>
    <w:rsid w:val="00A53E9B"/>
    <w:rsid w:val="00A541E0"/>
    <w:rsid w:val="00A5427D"/>
    <w:rsid w:val="00A5443F"/>
    <w:rsid w:val="00A546B8"/>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A9B"/>
    <w:rsid w:val="00A56D61"/>
    <w:rsid w:val="00A56E92"/>
    <w:rsid w:val="00A56F0C"/>
    <w:rsid w:val="00A56FBB"/>
    <w:rsid w:val="00A5725B"/>
    <w:rsid w:val="00A572F3"/>
    <w:rsid w:val="00A573B1"/>
    <w:rsid w:val="00A57A9B"/>
    <w:rsid w:val="00A57AD7"/>
    <w:rsid w:val="00A57DE1"/>
    <w:rsid w:val="00A57F41"/>
    <w:rsid w:val="00A601DA"/>
    <w:rsid w:val="00A60268"/>
    <w:rsid w:val="00A60298"/>
    <w:rsid w:val="00A60347"/>
    <w:rsid w:val="00A60707"/>
    <w:rsid w:val="00A6077F"/>
    <w:rsid w:val="00A608A0"/>
    <w:rsid w:val="00A60BB9"/>
    <w:rsid w:val="00A60C24"/>
    <w:rsid w:val="00A60F4E"/>
    <w:rsid w:val="00A61074"/>
    <w:rsid w:val="00A6136C"/>
    <w:rsid w:val="00A614AA"/>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801"/>
    <w:rsid w:val="00A64B61"/>
    <w:rsid w:val="00A64F67"/>
    <w:rsid w:val="00A65027"/>
    <w:rsid w:val="00A65060"/>
    <w:rsid w:val="00A6513C"/>
    <w:rsid w:val="00A653AF"/>
    <w:rsid w:val="00A654C7"/>
    <w:rsid w:val="00A6560F"/>
    <w:rsid w:val="00A65DAF"/>
    <w:rsid w:val="00A65F29"/>
    <w:rsid w:val="00A66021"/>
    <w:rsid w:val="00A66137"/>
    <w:rsid w:val="00A66902"/>
    <w:rsid w:val="00A6695D"/>
    <w:rsid w:val="00A66C3D"/>
    <w:rsid w:val="00A66D1D"/>
    <w:rsid w:val="00A66D51"/>
    <w:rsid w:val="00A66D9B"/>
    <w:rsid w:val="00A66E2C"/>
    <w:rsid w:val="00A6705C"/>
    <w:rsid w:val="00A672E3"/>
    <w:rsid w:val="00A675DE"/>
    <w:rsid w:val="00A676A8"/>
    <w:rsid w:val="00A67786"/>
    <w:rsid w:val="00A679E7"/>
    <w:rsid w:val="00A67F1D"/>
    <w:rsid w:val="00A70028"/>
    <w:rsid w:val="00A7049C"/>
    <w:rsid w:val="00A70593"/>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DB8"/>
    <w:rsid w:val="00A71E34"/>
    <w:rsid w:val="00A71E6A"/>
    <w:rsid w:val="00A72301"/>
    <w:rsid w:val="00A72425"/>
    <w:rsid w:val="00A727C8"/>
    <w:rsid w:val="00A727E0"/>
    <w:rsid w:val="00A728BF"/>
    <w:rsid w:val="00A72C3E"/>
    <w:rsid w:val="00A73244"/>
    <w:rsid w:val="00A73301"/>
    <w:rsid w:val="00A73326"/>
    <w:rsid w:val="00A73492"/>
    <w:rsid w:val="00A735D2"/>
    <w:rsid w:val="00A735DB"/>
    <w:rsid w:val="00A736CD"/>
    <w:rsid w:val="00A736D7"/>
    <w:rsid w:val="00A73858"/>
    <w:rsid w:val="00A7398C"/>
    <w:rsid w:val="00A739F0"/>
    <w:rsid w:val="00A73ACA"/>
    <w:rsid w:val="00A73D4C"/>
    <w:rsid w:val="00A73E10"/>
    <w:rsid w:val="00A74157"/>
    <w:rsid w:val="00A74351"/>
    <w:rsid w:val="00A74355"/>
    <w:rsid w:val="00A74426"/>
    <w:rsid w:val="00A7464B"/>
    <w:rsid w:val="00A74826"/>
    <w:rsid w:val="00A74E8E"/>
    <w:rsid w:val="00A750AF"/>
    <w:rsid w:val="00A75198"/>
    <w:rsid w:val="00A755AA"/>
    <w:rsid w:val="00A759C7"/>
    <w:rsid w:val="00A75D3F"/>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AF"/>
    <w:rsid w:val="00A77F19"/>
    <w:rsid w:val="00A77F5F"/>
    <w:rsid w:val="00A80107"/>
    <w:rsid w:val="00A80253"/>
    <w:rsid w:val="00A8040A"/>
    <w:rsid w:val="00A804B6"/>
    <w:rsid w:val="00A8097A"/>
    <w:rsid w:val="00A80BFA"/>
    <w:rsid w:val="00A80DE6"/>
    <w:rsid w:val="00A811D5"/>
    <w:rsid w:val="00A813DC"/>
    <w:rsid w:val="00A81468"/>
    <w:rsid w:val="00A81617"/>
    <w:rsid w:val="00A81741"/>
    <w:rsid w:val="00A818EE"/>
    <w:rsid w:val="00A819DC"/>
    <w:rsid w:val="00A81ADD"/>
    <w:rsid w:val="00A81B89"/>
    <w:rsid w:val="00A81EA1"/>
    <w:rsid w:val="00A81EA7"/>
    <w:rsid w:val="00A82237"/>
    <w:rsid w:val="00A822A3"/>
    <w:rsid w:val="00A8233B"/>
    <w:rsid w:val="00A8233C"/>
    <w:rsid w:val="00A826CA"/>
    <w:rsid w:val="00A826E7"/>
    <w:rsid w:val="00A82B21"/>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CF"/>
    <w:rsid w:val="00A8614C"/>
    <w:rsid w:val="00A861D7"/>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423"/>
    <w:rsid w:val="00A90494"/>
    <w:rsid w:val="00A90750"/>
    <w:rsid w:val="00A90751"/>
    <w:rsid w:val="00A90825"/>
    <w:rsid w:val="00A908FA"/>
    <w:rsid w:val="00A90AF4"/>
    <w:rsid w:val="00A90B31"/>
    <w:rsid w:val="00A90B61"/>
    <w:rsid w:val="00A9110B"/>
    <w:rsid w:val="00A9116F"/>
    <w:rsid w:val="00A91461"/>
    <w:rsid w:val="00A91552"/>
    <w:rsid w:val="00A91694"/>
    <w:rsid w:val="00A91730"/>
    <w:rsid w:val="00A9180B"/>
    <w:rsid w:val="00A918C8"/>
    <w:rsid w:val="00A918F0"/>
    <w:rsid w:val="00A91B36"/>
    <w:rsid w:val="00A91B66"/>
    <w:rsid w:val="00A91B96"/>
    <w:rsid w:val="00A91E27"/>
    <w:rsid w:val="00A91E5A"/>
    <w:rsid w:val="00A91EFF"/>
    <w:rsid w:val="00A91F45"/>
    <w:rsid w:val="00A92207"/>
    <w:rsid w:val="00A9226A"/>
    <w:rsid w:val="00A922FB"/>
    <w:rsid w:val="00A92441"/>
    <w:rsid w:val="00A924BB"/>
    <w:rsid w:val="00A92583"/>
    <w:rsid w:val="00A926F9"/>
    <w:rsid w:val="00A92895"/>
    <w:rsid w:val="00A92983"/>
    <w:rsid w:val="00A92E26"/>
    <w:rsid w:val="00A93073"/>
    <w:rsid w:val="00A9314A"/>
    <w:rsid w:val="00A932EA"/>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F37"/>
    <w:rsid w:val="00A9500D"/>
    <w:rsid w:val="00A9509C"/>
    <w:rsid w:val="00A951A9"/>
    <w:rsid w:val="00A951D9"/>
    <w:rsid w:val="00A953A2"/>
    <w:rsid w:val="00A953EB"/>
    <w:rsid w:val="00A957E8"/>
    <w:rsid w:val="00A9582D"/>
    <w:rsid w:val="00A958C2"/>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E37"/>
    <w:rsid w:val="00AA0E8C"/>
    <w:rsid w:val="00AA14E7"/>
    <w:rsid w:val="00AA15FE"/>
    <w:rsid w:val="00AA175A"/>
    <w:rsid w:val="00AA188C"/>
    <w:rsid w:val="00AA1CD1"/>
    <w:rsid w:val="00AA1E8C"/>
    <w:rsid w:val="00AA202A"/>
    <w:rsid w:val="00AA2144"/>
    <w:rsid w:val="00AA2350"/>
    <w:rsid w:val="00AA26C8"/>
    <w:rsid w:val="00AA2723"/>
    <w:rsid w:val="00AA27AF"/>
    <w:rsid w:val="00AA2835"/>
    <w:rsid w:val="00AA3429"/>
    <w:rsid w:val="00AA345B"/>
    <w:rsid w:val="00AA3767"/>
    <w:rsid w:val="00AA3A29"/>
    <w:rsid w:val="00AA3AF7"/>
    <w:rsid w:val="00AA3B20"/>
    <w:rsid w:val="00AA3C67"/>
    <w:rsid w:val="00AA3C97"/>
    <w:rsid w:val="00AA4095"/>
    <w:rsid w:val="00AA40D1"/>
    <w:rsid w:val="00AA424C"/>
    <w:rsid w:val="00AA444B"/>
    <w:rsid w:val="00AA4470"/>
    <w:rsid w:val="00AA491A"/>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FF5"/>
    <w:rsid w:val="00AA6067"/>
    <w:rsid w:val="00AA61CB"/>
    <w:rsid w:val="00AA61D1"/>
    <w:rsid w:val="00AA65A2"/>
    <w:rsid w:val="00AA66CF"/>
    <w:rsid w:val="00AA66D6"/>
    <w:rsid w:val="00AA6741"/>
    <w:rsid w:val="00AA67B0"/>
    <w:rsid w:val="00AA6A89"/>
    <w:rsid w:val="00AA6AC9"/>
    <w:rsid w:val="00AA6AEE"/>
    <w:rsid w:val="00AA6B1E"/>
    <w:rsid w:val="00AA6CAA"/>
    <w:rsid w:val="00AA6DC9"/>
    <w:rsid w:val="00AA6E85"/>
    <w:rsid w:val="00AA7157"/>
    <w:rsid w:val="00AA773B"/>
    <w:rsid w:val="00AA774F"/>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85A"/>
    <w:rsid w:val="00AB08F7"/>
    <w:rsid w:val="00AB0D98"/>
    <w:rsid w:val="00AB10FD"/>
    <w:rsid w:val="00AB13B3"/>
    <w:rsid w:val="00AB1500"/>
    <w:rsid w:val="00AB1643"/>
    <w:rsid w:val="00AB16F4"/>
    <w:rsid w:val="00AB17CD"/>
    <w:rsid w:val="00AB17D3"/>
    <w:rsid w:val="00AB18F1"/>
    <w:rsid w:val="00AB1A01"/>
    <w:rsid w:val="00AB1B23"/>
    <w:rsid w:val="00AB1F2D"/>
    <w:rsid w:val="00AB25AE"/>
    <w:rsid w:val="00AB2617"/>
    <w:rsid w:val="00AB27E5"/>
    <w:rsid w:val="00AB2A1A"/>
    <w:rsid w:val="00AB2B5A"/>
    <w:rsid w:val="00AB2BBD"/>
    <w:rsid w:val="00AB2D29"/>
    <w:rsid w:val="00AB31C6"/>
    <w:rsid w:val="00AB33CF"/>
    <w:rsid w:val="00AB3E46"/>
    <w:rsid w:val="00AB3EEF"/>
    <w:rsid w:val="00AB4028"/>
    <w:rsid w:val="00AB43DC"/>
    <w:rsid w:val="00AB475B"/>
    <w:rsid w:val="00AB4828"/>
    <w:rsid w:val="00AB496E"/>
    <w:rsid w:val="00AB4A07"/>
    <w:rsid w:val="00AB4C3E"/>
    <w:rsid w:val="00AB56B2"/>
    <w:rsid w:val="00AB56F1"/>
    <w:rsid w:val="00AB5997"/>
    <w:rsid w:val="00AB59F1"/>
    <w:rsid w:val="00AB5CAF"/>
    <w:rsid w:val="00AB5DBF"/>
    <w:rsid w:val="00AB5E90"/>
    <w:rsid w:val="00AB5EE8"/>
    <w:rsid w:val="00AB6126"/>
    <w:rsid w:val="00AB6388"/>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04A"/>
    <w:rsid w:val="00AC1263"/>
    <w:rsid w:val="00AC1335"/>
    <w:rsid w:val="00AC173F"/>
    <w:rsid w:val="00AC1780"/>
    <w:rsid w:val="00AC1781"/>
    <w:rsid w:val="00AC1784"/>
    <w:rsid w:val="00AC1DBC"/>
    <w:rsid w:val="00AC1ECB"/>
    <w:rsid w:val="00AC2228"/>
    <w:rsid w:val="00AC2395"/>
    <w:rsid w:val="00AC23FF"/>
    <w:rsid w:val="00AC2837"/>
    <w:rsid w:val="00AC2883"/>
    <w:rsid w:val="00AC28AF"/>
    <w:rsid w:val="00AC28EA"/>
    <w:rsid w:val="00AC2EA0"/>
    <w:rsid w:val="00AC2ECE"/>
    <w:rsid w:val="00AC3191"/>
    <w:rsid w:val="00AC31E9"/>
    <w:rsid w:val="00AC3291"/>
    <w:rsid w:val="00AC34E0"/>
    <w:rsid w:val="00AC34E2"/>
    <w:rsid w:val="00AC354C"/>
    <w:rsid w:val="00AC36F5"/>
    <w:rsid w:val="00AC38D7"/>
    <w:rsid w:val="00AC3B8D"/>
    <w:rsid w:val="00AC3C18"/>
    <w:rsid w:val="00AC3CAA"/>
    <w:rsid w:val="00AC3DBB"/>
    <w:rsid w:val="00AC3EEB"/>
    <w:rsid w:val="00AC41A8"/>
    <w:rsid w:val="00AC42E9"/>
    <w:rsid w:val="00AC437A"/>
    <w:rsid w:val="00AC4726"/>
    <w:rsid w:val="00AC472D"/>
    <w:rsid w:val="00AC4771"/>
    <w:rsid w:val="00AC4E04"/>
    <w:rsid w:val="00AC4FF6"/>
    <w:rsid w:val="00AC50B9"/>
    <w:rsid w:val="00AC5168"/>
    <w:rsid w:val="00AC5403"/>
    <w:rsid w:val="00AC5D0F"/>
    <w:rsid w:val="00AC5E50"/>
    <w:rsid w:val="00AC5EE2"/>
    <w:rsid w:val="00AC5F80"/>
    <w:rsid w:val="00AC5FB8"/>
    <w:rsid w:val="00AC5FD9"/>
    <w:rsid w:val="00AC600D"/>
    <w:rsid w:val="00AC6428"/>
    <w:rsid w:val="00AC653D"/>
    <w:rsid w:val="00AC65AA"/>
    <w:rsid w:val="00AC684C"/>
    <w:rsid w:val="00AC6C5B"/>
    <w:rsid w:val="00AC6D99"/>
    <w:rsid w:val="00AC6DD1"/>
    <w:rsid w:val="00AC6E2B"/>
    <w:rsid w:val="00AC6EB4"/>
    <w:rsid w:val="00AC6F86"/>
    <w:rsid w:val="00AC70BB"/>
    <w:rsid w:val="00AC7268"/>
    <w:rsid w:val="00AC751B"/>
    <w:rsid w:val="00AC7579"/>
    <w:rsid w:val="00AC788E"/>
    <w:rsid w:val="00AC7DAB"/>
    <w:rsid w:val="00AC7DB8"/>
    <w:rsid w:val="00AC7F0B"/>
    <w:rsid w:val="00AC7F7E"/>
    <w:rsid w:val="00AD0100"/>
    <w:rsid w:val="00AD0190"/>
    <w:rsid w:val="00AD034B"/>
    <w:rsid w:val="00AD03C5"/>
    <w:rsid w:val="00AD040F"/>
    <w:rsid w:val="00AD05A7"/>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8"/>
    <w:rsid w:val="00AD4235"/>
    <w:rsid w:val="00AD4689"/>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C12"/>
    <w:rsid w:val="00AD5ED7"/>
    <w:rsid w:val="00AD5F5F"/>
    <w:rsid w:val="00AD6503"/>
    <w:rsid w:val="00AD6B32"/>
    <w:rsid w:val="00AD6DF1"/>
    <w:rsid w:val="00AD7181"/>
    <w:rsid w:val="00AD71C2"/>
    <w:rsid w:val="00AD72FF"/>
    <w:rsid w:val="00AD73FF"/>
    <w:rsid w:val="00AD7400"/>
    <w:rsid w:val="00AD749E"/>
    <w:rsid w:val="00AD756C"/>
    <w:rsid w:val="00AD7589"/>
    <w:rsid w:val="00AD75A2"/>
    <w:rsid w:val="00AD75A6"/>
    <w:rsid w:val="00AD78FB"/>
    <w:rsid w:val="00AD7AF8"/>
    <w:rsid w:val="00AD7FA7"/>
    <w:rsid w:val="00AE04AF"/>
    <w:rsid w:val="00AE07D2"/>
    <w:rsid w:val="00AE07E4"/>
    <w:rsid w:val="00AE09BE"/>
    <w:rsid w:val="00AE0A4C"/>
    <w:rsid w:val="00AE0A63"/>
    <w:rsid w:val="00AE0C12"/>
    <w:rsid w:val="00AE0C3F"/>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F89"/>
    <w:rsid w:val="00AE411D"/>
    <w:rsid w:val="00AE493E"/>
    <w:rsid w:val="00AE4BF8"/>
    <w:rsid w:val="00AE4C31"/>
    <w:rsid w:val="00AE51E0"/>
    <w:rsid w:val="00AE588B"/>
    <w:rsid w:val="00AE5977"/>
    <w:rsid w:val="00AE59DF"/>
    <w:rsid w:val="00AE5B77"/>
    <w:rsid w:val="00AE5C4C"/>
    <w:rsid w:val="00AE5D10"/>
    <w:rsid w:val="00AE5D26"/>
    <w:rsid w:val="00AE5E8F"/>
    <w:rsid w:val="00AE601C"/>
    <w:rsid w:val="00AE6088"/>
    <w:rsid w:val="00AE63D7"/>
    <w:rsid w:val="00AE6538"/>
    <w:rsid w:val="00AE661C"/>
    <w:rsid w:val="00AE68F8"/>
    <w:rsid w:val="00AE6E54"/>
    <w:rsid w:val="00AE6F62"/>
    <w:rsid w:val="00AE6FB0"/>
    <w:rsid w:val="00AE6FE3"/>
    <w:rsid w:val="00AE722B"/>
    <w:rsid w:val="00AE7247"/>
    <w:rsid w:val="00AE75BD"/>
    <w:rsid w:val="00AE778D"/>
    <w:rsid w:val="00AE77AE"/>
    <w:rsid w:val="00AF00D7"/>
    <w:rsid w:val="00AF024A"/>
    <w:rsid w:val="00AF04F9"/>
    <w:rsid w:val="00AF0677"/>
    <w:rsid w:val="00AF0857"/>
    <w:rsid w:val="00AF0CBD"/>
    <w:rsid w:val="00AF0E0F"/>
    <w:rsid w:val="00AF0FEE"/>
    <w:rsid w:val="00AF10B3"/>
    <w:rsid w:val="00AF11AF"/>
    <w:rsid w:val="00AF121B"/>
    <w:rsid w:val="00AF12A4"/>
    <w:rsid w:val="00AF1526"/>
    <w:rsid w:val="00AF1741"/>
    <w:rsid w:val="00AF193A"/>
    <w:rsid w:val="00AF196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B47"/>
    <w:rsid w:val="00AF3BA9"/>
    <w:rsid w:val="00AF3CA6"/>
    <w:rsid w:val="00AF409C"/>
    <w:rsid w:val="00AF40B2"/>
    <w:rsid w:val="00AF41A6"/>
    <w:rsid w:val="00AF41C4"/>
    <w:rsid w:val="00AF429C"/>
    <w:rsid w:val="00AF4570"/>
    <w:rsid w:val="00AF45A4"/>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527"/>
    <w:rsid w:val="00AF75A5"/>
    <w:rsid w:val="00AF77D4"/>
    <w:rsid w:val="00AF7978"/>
    <w:rsid w:val="00AF7A6A"/>
    <w:rsid w:val="00AF7B3C"/>
    <w:rsid w:val="00AF7BB1"/>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303B"/>
    <w:rsid w:val="00B0337F"/>
    <w:rsid w:val="00B03440"/>
    <w:rsid w:val="00B035B2"/>
    <w:rsid w:val="00B03889"/>
    <w:rsid w:val="00B040DA"/>
    <w:rsid w:val="00B042C7"/>
    <w:rsid w:val="00B046EE"/>
    <w:rsid w:val="00B048A4"/>
    <w:rsid w:val="00B048D5"/>
    <w:rsid w:val="00B04ADE"/>
    <w:rsid w:val="00B04B5F"/>
    <w:rsid w:val="00B04B7B"/>
    <w:rsid w:val="00B04BDE"/>
    <w:rsid w:val="00B04C25"/>
    <w:rsid w:val="00B04F96"/>
    <w:rsid w:val="00B050C6"/>
    <w:rsid w:val="00B052DB"/>
    <w:rsid w:val="00B0540D"/>
    <w:rsid w:val="00B05462"/>
    <w:rsid w:val="00B054CE"/>
    <w:rsid w:val="00B05543"/>
    <w:rsid w:val="00B055E3"/>
    <w:rsid w:val="00B056B5"/>
    <w:rsid w:val="00B057F2"/>
    <w:rsid w:val="00B05876"/>
    <w:rsid w:val="00B058D6"/>
    <w:rsid w:val="00B05B85"/>
    <w:rsid w:val="00B05CCF"/>
    <w:rsid w:val="00B063B0"/>
    <w:rsid w:val="00B0676F"/>
    <w:rsid w:val="00B069AC"/>
    <w:rsid w:val="00B06A0D"/>
    <w:rsid w:val="00B06A6F"/>
    <w:rsid w:val="00B06CB7"/>
    <w:rsid w:val="00B07216"/>
    <w:rsid w:val="00B07237"/>
    <w:rsid w:val="00B072E6"/>
    <w:rsid w:val="00B07444"/>
    <w:rsid w:val="00B07865"/>
    <w:rsid w:val="00B07872"/>
    <w:rsid w:val="00B07C8F"/>
    <w:rsid w:val="00B07E8C"/>
    <w:rsid w:val="00B07F73"/>
    <w:rsid w:val="00B07F94"/>
    <w:rsid w:val="00B1016E"/>
    <w:rsid w:val="00B10175"/>
    <w:rsid w:val="00B101D1"/>
    <w:rsid w:val="00B10566"/>
    <w:rsid w:val="00B1080C"/>
    <w:rsid w:val="00B108F5"/>
    <w:rsid w:val="00B10923"/>
    <w:rsid w:val="00B10BF7"/>
    <w:rsid w:val="00B10E25"/>
    <w:rsid w:val="00B11010"/>
    <w:rsid w:val="00B1116F"/>
    <w:rsid w:val="00B11441"/>
    <w:rsid w:val="00B1153B"/>
    <w:rsid w:val="00B118DB"/>
    <w:rsid w:val="00B11B55"/>
    <w:rsid w:val="00B11EB6"/>
    <w:rsid w:val="00B11F1C"/>
    <w:rsid w:val="00B12222"/>
    <w:rsid w:val="00B12558"/>
    <w:rsid w:val="00B12592"/>
    <w:rsid w:val="00B12603"/>
    <w:rsid w:val="00B12EB4"/>
    <w:rsid w:val="00B1312E"/>
    <w:rsid w:val="00B1337F"/>
    <w:rsid w:val="00B1348F"/>
    <w:rsid w:val="00B134CE"/>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E4"/>
    <w:rsid w:val="00B15337"/>
    <w:rsid w:val="00B153EC"/>
    <w:rsid w:val="00B15494"/>
    <w:rsid w:val="00B155B7"/>
    <w:rsid w:val="00B156EE"/>
    <w:rsid w:val="00B15874"/>
    <w:rsid w:val="00B1594E"/>
    <w:rsid w:val="00B15A29"/>
    <w:rsid w:val="00B15D21"/>
    <w:rsid w:val="00B15D2E"/>
    <w:rsid w:val="00B15EF9"/>
    <w:rsid w:val="00B162C1"/>
    <w:rsid w:val="00B163E3"/>
    <w:rsid w:val="00B163F8"/>
    <w:rsid w:val="00B16616"/>
    <w:rsid w:val="00B168B2"/>
    <w:rsid w:val="00B16947"/>
    <w:rsid w:val="00B16B9F"/>
    <w:rsid w:val="00B16E10"/>
    <w:rsid w:val="00B17B42"/>
    <w:rsid w:val="00B2000E"/>
    <w:rsid w:val="00B202BD"/>
    <w:rsid w:val="00B20354"/>
    <w:rsid w:val="00B203DD"/>
    <w:rsid w:val="00B20643"/>
    <w:rsid w:val="00B20C22"/>
    <w:rsid w:val="00B20E56"/>
    <w:rsid w:val="00B21003"/>
    <w:rsid w:val="00B2111A"/>
    <w:rsid w:val="00B21220"/>
    <w:rsid w:val="00B2137D"/>
    <w:rsid w:val="00B2144A"/>
    <w:rsid w:val="00B214A9"/>
    <w:rsid w:val="00B214E0"/>
    <w:rsid w:val="00B21654"/>
    <w:rsid w:val="00B21810"/>
    <w:rsid w:val="00B219DC"/>
    <w:rsid w:val="00B21BD3"/>
    <w:rsid w:val="00B21C87"/>
    <w:rsid w:val="00B21D46"/>
    <w:rsid w:val="00B21E20"/>
    <w:rsid w:val="00B21ED0"/>
    <w:rsid w:val="00B22200"/>
    <w:rsid w:val="00B2262B"/>
    <w:rsid w:val="00B2290D"/>
    <w:rsid w:val="00B22948"/>
    <w:rsid w:val="00B229BA"/>
    <w:rsid w:val="00B22BA4"/>
    <w:rsid w:val="00B2347E"/>
    <w:rsid w:val="00B23B79"/>
    <w:rsid w:val="00B23BB2"/>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1BC"/>
    <w:rsid w:val="00B261D8"/>
    <w:rsid w:val="00B265D1"/>
    <w:rsid w:val="00B2663E"/>
    <w:rsid w:val="00B26694"/>
    <w:rsid w:val="00B26A05"/>
    <w:rsid w:val="00B26ECE"/>
    <w:rsid w:val="00B26F9D"/>
    <w:rsid w:val="00B26FB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F47"/>
    <w:rsid w:val="00B31324"/>
    <w:rsid w:val="00B31598"/>
    <w:rsid w:val="00B3163F"/>
    <w:rsid w:val="00B31660"/>
    <w:rsid w:val="00B3166E"/>
    <w:rsid w:val="00B3169F"/>
    <w:rsid w:val="00B316E0"/>
    <w:rsid w:val="00B318F9"/>
    <w:rsid w:val="00B3193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A20"/>
    <w:rsid w:val="00B35A97"/>
    <w:rsid w:val="00B35B3E"/>
    <w:rsid w:val="00B35BB7"/>
    <w:rsid w:val="00B35C23"/>
    <w:rsid w:val="00B35D40"/>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AE"/>
    <w:rsid w:val="00B42C55"/>
    <w:rsid w:val="00B42C5B"/>
    <w:rsid w:val="00B42DAA"/>
    <w:rsid w:val="00B42F4F"/>
    <w:rsid w:val="00B42FA8"/>
    <w:rsid w:val="00B43032"/>
    <w:rsid w:val="00B430E0"/>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1"/>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93"/>
    <w:rsid w:val="00B5261E"/>
    <w:rsid w:val="00B5272F"/>
    <w:rsid w:val="00B52DC9"/>
    <w:rsid w:val="00B5311B"/>
    <w:rsid w:val="00B531AF"/>
    <w:rsid w:val="00B53462"/>
    <w:rsid w:val="00B536D7"/>
    <w:rsid w:val="00B53A1E"/>
    <w:rsid w:val="00B53A5C"/>
    <w:rsid w:val="00B53BCF"/>
    <w:rsid w:val="00B53F73"/>
    <w:rsid w:val="00B53F92"/>
    <w:rsid w:val="00B5414A"/>
    <w:rsid w:val="00B5414B"/>
    <w:rsid w:val="00B5426A"/>
    <w:rsid w:val="00B544EA"/>
    <w:rsid w:val="00B54536"/>
    <w:rsid w:val="00B54863"/>
    <w:rsid w:val="00B549C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E1"/>
    <w:rsid w:val="00B60019"/>
    <w:rsid w:val="00B6006E"/>
    <w:rsid w:val="00B60263"/>
    <w:rsid w:val="00B60266"/>
    <w:rsid w:val="00B602E7"/>
    <w:rsid w:val="00B6058F"/>
    <w:rsid w:val="00B606E9"/>
    <w:rsid w:val="00B60751"/>
    <w:rsid w:val="00B60809"/>
    <w:rsid w:val="00B608A1"/>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D31"/>
    <w:rsid w:val="00B62EA6"/>
    <w:rsid w:val="00B62F74"/>
    <w:rsid w:val="00B62FA2"/>
    <w:rsid w:val="00B630CA"/>
    <w:rsid w:val="00B630F6"/>
    <w:rsid w:val="00B63226"/>
    <w:rsid w:val="00B632DA"/>
    <w:rsid w:val="00B63439"/>
    <w:rsid w:val="00B6355F"/>
    <w:rsid w:val="00B635A5"/>
    <w:rsid w:val="00B635BD"/>
    <w:rsid w:val="00B638A4"/>
    <w:rsid w:val="00B63B62"/>
    <w:rsid w:val="00B63BD4"/>
    <w:rsid w:val="00B63CB2"/>
    <w:rsid w:val="00B63DEB"/>
    <w:rsid w:val="00B63E34"/>
    <w:rsid w:val="00B644B6"/>
    <w:rsid w:val="00B647F4"/>
    <w:rsid w:val="00B6488B"/>
    <w:rsid w:val="00B649C0"/>
    <w:rsid w:val="00B64D09"/>
    <w:rsid w:val="00B64FB2"/>
    <w:rsid w:val="00B65009"/>
    <w:rsid w:val="00B653C1"/>
    <w:rsid w:val="00B6547E"/>
    <w:rsid w:val="00B65579"/>
    <w:rsid w:val="00B65727"/>
    <w:rsid w:val="00B65880"/>
    <w:rsid w:val="00B6598C"/>
    <w:rsid w:val="00B65F40"/>
    <w:rsid w:val="00B65F55"/>
    <w:rsid w:val="00B6600A"/>
    <w:rsid w:val="00B661B7"/>
    <w:rsid w:val="00B66655"/>
    <w:rsid w:val="00B666FA"/>
    <w:rsid w:val="00B66736"/>
    <w:rsid w:val="00B66917"/>
    <w:rsid w:val="00B6705C"/>
    <w:rsid w:val="00B67268"/>
    <w:rsid w:val="00B672B7"/>
    <w:rsid w:val="00B67344"/>
    <w:rsid w:val="00B67465"/>
    <w:rsid w:val="00B674AF"/>
    <w:rsid w:val="00B6783E"/>
    <w:rsid w:val="00B678CB"/>
    <w:rsid w:val="00B679A6"/>
    <w:rsid w:val="00B679F2"/>
    <w:rsid w:val="00B67CD8"/>
    <w:rsid w:val="00B67E52"/>
    <w:rsid w:val="00B70245"/>
    <w:rsid w:val="00B70305"/>
    <w:rsid w:val="00B70675"/>
    <w:rsid w:val="00B707F6"/>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DB5"/>
    <w:rsid w:val="00B72F05"/>
    <w:rsid w:val="00B72F28"/>
    <w:rsid w:val="00B72FE1"/>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FCD"/>
    <w:rsid w:val="00B76077"/>
    <w:rsid w:val="00B761C8"/>
    <w:rsid w:val="00B762A0"/>
    <w:rsid w:val="00B7635A"/>
    <w:rsid w:val="00B76465"/>
    <w:rsid w:val="00B7653E"/>
    <w:rsid w:val="00B76597"/>
    <w:rsid w:val="00B765D1"/>
    <w:rsid w:val="00B766B1"/>
    <w:rsid w:val="00B766FF"/>
    <w:rsid w:val="00B7675C"/>
    <w:rsid w:val="00B7691C"/>
    <w:rsid w:val="00B76979"/>
    <w:rsid w:val="00B769C9"/>
    <w:rsid w:val="00B76BE3"/>
    <w:rsid w:val="00B76D98"/>
    <w:rsid w:val="00B76EE7"/>
    <w:rsid w:val="00B77675"/>
    <w:rsid w:val="00B77C2C"/>
    <w:rsid w:val="00B77C5B"/>
    <w:rsid w:val="00B77CB2"/>
    <w:rsid w:val="00B77EBB"/>
    <w:rsid w:val="00B804D9"/>
    <w:rsid w:val="00B80654"/>
    <w:rsid w:val="00B809AF"/>
    <w:rsid w:val="00B80B47"/>
    <w:rsid w:val="00B80E5F"/>
    <w:rsid w:val="00B80E76"/>
    <w:rsid w:val="00B80EED"/>
    <w:rsid w:val="00B80F1A"/>
    <w:rsid w:val="00B811BA"/>
    <w:rsid w:val="00B81604"/>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AA8"/>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A9"/>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B4"/>
    <w:rsid w:val="00B91071"/>
    <w:rsid w:val="00B91212"/>
    <w:rsid w:val="00B9171E"/>
    <w:rsid w:val="00B918A6"/>
    <w:rsid w:val="00B91988"/>
    <w:rsid w:val="00B91A87"/>
    <w:rsid w:val="00B91B73"/>
    <w:rsid w:val="00B92253"/>
    <w:rsid w:val="00B924AC"/>
    <w:rsid w:val="00B92537"/>
    <w:rsid w:val="00B925B5"/>
    <w:rsid w:val="00B925C3"/>
    <w:rsid w:val="00B92D4E"/>
    <w:rsid w:val="00B92D77"/>
    <w:rsid w:val="00B93299"/>
    <w:rsid w:val="00B93307"/>
    <w:rsid w:val="00B93319"/>
    <w:rsid w:val="00B93413"/>
    <w:rsid w:val="00B93503"/>
    <w:rsid w:val="00B9358D"/>
    <w:rsid w:val="00B938C4"/>
    <w:rsid w:val="00B93E6A"/>
    <w:rsid w:val="00B93EFD"/>
    <w:rsid w:val="00B93FBF"/>
    <w:rsid w:val="00B9447C"/>
    <w:rsid w:val="00B94520"/>
    <w:rsid w:val="00B94687"/>
    <w:rsid w:val="00B946B8"/>
    <w:rsid w:val="00B9473E"/>
    <w:rsid w:val="00B948EF"/>
    <w:rsid w:val="00B949BD"/>
    <w:rsid w:val="00B94E0B"/>
    <w:rsid w:val="00B94F53"/>
    <w:rsid w:val="00B95542"/>
    <w:rsid w:val="00B956FA"/>
    <w:rsid w:val="00B95AB4"/>
    <w:rsid w:val="00B95AC9"/>
    <w:rsid w:val="00B95E01"/>
    <w:rsid w:val="00B96100"/>
    <w:rsid w:val="00B9611A"/>
    <w:rsid w:val="00B965DE"/>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A0102"/>
    <w:rsid w:val="00BA01FB"/>
    <w:rsid w:val="00BA12F7"/>
    <w:rsid w:val="00BA148A"/>
    <w:rsid w:val="00BA1A6A"/>
    <w:rsid w:val="00BA1B31"/>
    <w:rsid w:val="00BA1B3D"/>
    <w:rsid w:val="00BA1CED"/>
    <w:rsid w:val="00BA1CF6"/>
    <w:rsid w:val="00BA21F4"/>
    <w:rsid w:val="00BA2390"/>
    <w:rsid w:val="00BA244D"/>
    <w:rsid w:val="00BA2564"/>
    <w:rsid w:val="00BA2589"/>
    <w:rsid w:val="00BA261C"/>
    <w:rsid w:val="00BA29C5"/>
    <w:rsid w:val="00BA372C"/>
    <w:rsid w:val="00BA3826"/>
    <w:rsid w:val="00BA38E2"/>
    <w:rsid w:val="00BA3AE8"/>
    <w:rsid w:val="00BA3DE5"/>
    <w:rsid w:val="00BA3E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6BE"/>
    <w:rsid w:val="00BA6945"/>
    <w:rsid w:val="00BA6C39"/>
    <w:rsid w:val="00BA6F56"/>
    <w:rsid w:val="00BA759C"/>
    <w:rsid w:val="00BA75A2"/>
    <w:rsid w:val="00BA7632"/>
    <w:rsid w:val="00BA7818"/>
    <w:rsid w:val="00BA7A4A"/>
    <w:rsid w:val="00BA7B1A"/>
    <w:rsid w:val="00BA7B8C"/>
    <w:rsid w:val="00BA7C14"/>
    <w:rsid w:val="00BB01B9"/>
    <w:rsid w:val="00BB0283"/>
    <w:rsid w:val="00BB02B8"/>
    <w:rsid w:val="00BB05EA"/>
    <w:rsid w:val="00BB0726"/>
    <w:rsid w:val="00BB0935"/>
    <w:rsid w:val="00BB0A99"/>
    <w:rsid w:val="00BB0BCD"/>
    <w:rsid w:val="00BB0D17"/>
    <w:rsid w:val="00BB0D26"/>
    <w:rsid w:val="00BB0EC6"/>
    <w:rsid w:val="00BB127C"/>
    <w:rsid w:val="00BB128D"/>
    <w:rsid w:val="00BB1581"/>
    <w:rsid w:val="00BB18E7"/>
    <w:rsid w:val="00BB1C73"/>
    <w:rsid w:val="00BB2278"/>
    <w:rsid w:val="00BB23C3"/>
    <w:rsid w:val="00BB249B"/>
    <w:rsid w:val="00BB24B9"/>
    <w:rsid w:val="00BB2598"/>
    <w:rsid w:val="00BB27DB"/>
    <w:rsid w:val="00BB29E0"/>
    <w:rsid w:val="00BB2B15"/>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4D"/>
    <w:rsid w:val="00BB3A5A"/>
    <w:rsid w:val="00BB3ABB"/>
    <w:rsid w:val="00BB3AFA"/>
    <w:rsid w:val="00BB3BCE"/>
    <w:rsid w:val="00BB3CE5"/>
    <w:rsid w:val="00BB40E7"/>
    <w:rsid w:val="00BB4173"/>
    <w:rsid w:val="00BB4331"/>
    <w:rsid w:val="00BB436A"/>
    <w:rsid w:val="00BB45CC"/>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C9E"/>
    <w:rsid w:val="00BB6D41"/>
    <w:rsid w:val="00BB6E4D"/>
    <w:rsid w:val="00BB6F43"/>
    <w:rsid w:val="00BB7328"/>
    <w:rsid w:val="00BB7391"/>
    <w:rsid w:val="00BB741C"/>
    <w:rsid w:val="00BB7486"/>
    <w:rsid w:val="00BB7C6C"/>
    <w:rsid w:val="00BB7CD8"/>
    <w:rsid w:val="00BB7E5D"/>
    <w:rsid w:val="00BC0564"/>
    <w:rsid w:val="00BC07E5"/>
    <w:rsid w:val="00BC0B66"/>
    <w:rsid w:val="00BC0BBF"/>
    <w:rsid w:val="00BC0C12"/>
    <w:rsid w:val="00BC1002"/>
    <w:rsid w:val="00BC10DD"/>
    <w:rsid w:val="00BC1129"/>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F7"/>
    <w:rsid w:val="00BC3B56"/>
    <w:rsid w:val="00BC3DE5"/>
    <w:rsid w:val="00BC3EBA"/>
    <w:rsid w:val="00BC3FEF"/>
    <w:rsid w:val="00BC430B"/>
    <w:rsid w:val="00BC4746"/>
    <w:rsid w:val="00BC47B8"/>
    <w:rsid w:val="00BC489A"/>
    <w:rsid w:val="00BC4908"/>
    <w:rsid w:val="00BC4AC1"/>
    <w:rsid w:val="00BC4C53"/>
    <w:rsid w:val="00BC4C86"/>
    <w:rsid w:val="00BC4D51"/>
    <w:rsid w:val="00BC4F1A"/>
    <w:rsid w:val="00BC5021"/>
    <w:rsid w:val="00BC5252"/>
    <w:rsid w:val="00BC52D8"/>
    <w:rsid w:val="00BC5526"/>
    <w:rsid w:val="00BC5690"/>
    <w:rsid w:val="00BC58EC"/>
    <w:rsid w:val="00BC5945"/>
    <w:rsid w:val="00BC5956"/>
    <w:rsid w:val="00BC5D6D"/>
    <w:rsid w:val="00BC5E3E"/>
    <w:rsid w:val="00BC5ED6"/>
    <w:rsid w:val="00BC61B8"/>
    <w:rsid w:val="00BC6362"/>
    <w:rsid w:val="00BC669B"/>
    <w:rsid w:val="00BC6798"/>
    <w:rsid w:val="00BC683D"/>
    <w:rsid w:val="00BC6BB8"/>
    <w:rsid w:val="00BC6CD9"/>
    <w:rsid w:val="00BC706D"/>
    <w:rsid w:val="00BC73B6"/>
    <w:rsid w:val="00BC73D8"/>
    <w:rsid w:val="00BC7429"/>
    <w:rsid w:val="00BC74A1"/>
    <w:rsid w:val="00BC7797"/>
    <w:rsid w:val="00BC7989"/>
    <w:rsid w:val="00BC7B62"/>
    <w:rsid w:val="00BC7E8C"/>
    <w:rsid w:val="00BC7EAB"/>
    <w:rsid w:val="00BD0141"/>
    <w:rsid w:val="00BD01F0"/>
    <w:rsid w:val="00BD034A"/>
    <w:rsid w:val="00BD05B7"/>
    <w:rsid w:val="00BD0602"/>
    <w:rsid w:val="00BD0655"/>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99F"/>
    <w:rsid w:val="00BD29BE"/>
    <w:rsid w:val="00BD2C32"/>
    <w:rsid w:val="00BD2D3E"/>
    <w:rsid w:val="00BD2D5A"/>
    <w:rsid w:val="00BD2F02"/>
    <w:rsid w:val="00BD2FB7"/>
    <w:rsid w:val="00BD3188"/>
    <w:rsid w:val="00BD3344"/>
    <w:rsid w:val="00BD3625"/>
    <w:rsid w:val="00BD37DD"/>
    <w:rsid w:val="00BD381D"/>
    <w:rsid w:val="00BD3A35"/>
    <w:rsid w:val="00BD3DA5"/>
    <w:rsid w:val="00BD3FD6"/>
    <w:rsid w:val="00BD4023"/>
    <w:rsid w:val="00BD4132"/>
    <w:rsid w:val="00BD431E"/>
    <w:rsid w:val="00BD4343"/>
    <w:rsid w:val="00BD438F"/>
    <w:rsid w:val="00BD44A0"/>
    <w:rsid w:val="00BD44EF"/>
    <w:rsid w:val="00BD48E9"/>
    <w:rsid w:val="00BD4975"/>
    <w:rsid w:val="00BD4A4F"/>
    <w:rsid w:val="00BD4CD1"/>
    <w:rsid w:val="00BD4D42"/>
    <w:rsid w:val="00BD4EC0"/>
    <w:rsid w:val="00BD52A0"/>
    <w:rsid w:val="00BD5755"/>
    <w:rsid w:val="00BD57A6"/>
    <w:rsid w:val="00BD5AE6"/>
    <w:rsid w:val="00BD5D7D"/>
    <w:rsid w:val="00BD6383"/>
    <w:rsid w:val="00BD642E"/>
    <w:rsid w:val="00BD6523"/>
    <w:rsid w:val="00BD6B6C"/>
    <w:rsid w:val="00BD6DF7"/>
    <w:rsid w:val="00BD6E63"/>
    <w:rsid w:val="00BD6E93"/>
    <w:rsid w:val="00BD70C3"/>
    <w:rsid w:val="00BD7748"/>
    <w:rsid w:val="00BD77E7"/>
    <w:rsid w:val="00BD7B71"/>
    <w:rsid w:val="00BD7C73"/>
    <w:rsid w:val="00BD7F04"/>
    <w:rsid w:val="00BD7F4A"/>
    <w:rsid w:val="00BD7F5E"/>
    <w:rsid w:val="00BE030E"/>
    <w:rsid w:val="00BE033B"/>
    <w:rsid w:val="00BE05B4"/>
    <w:rsid w:val="00BE0A01"/>
    <w:rsid w:val="00BE0A61"/>
    <w:rsid w:val="00BE0C2F"/>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ABD"/>
    <w:rsid w:val="00BE3240"/>
    <w:rsid w:val="00BE3712"/>
    <w:rsid w:val="00BE376E"/>
    <w:rsid w:val="00BE3877"/>
    <w:rsid w:val="00BE38FC"/>
    <w:rsid w:val="00BE3C74"/>
    <w:rsid w:val="00BE3D06"/>
    <w:rsid w:val="00BE3E97"/>
    <w:rsid w:val="00BE451D"/>
    <w:rsid w:val="00BE47D4"/>
    <w:rsid w:val="00BE4949"/>
    <w:rsid w:val="00BE4A7A"/>
    <w:rsid w:val="00BE4A9B"/>
    <w:rsid w:val="00BE4EB1"/>
    <w:rsid w:val="00BE51A7"/>
    <w:rsid w:val="00BE5403"/>
    <w:rsid w:val="00BE5742"/>
    <w:rsid w:val="00BE5813"/>
    <w:rsid w:val="00BE58EA"/>
    <w:rsid w:val="00BE5951"/>
    <w:rsid w:val="00BE5AD4"/>
    <w:rsid w:val="00BE5B34"/>
    <w:rsid w:val="00BE5C7E"/>
    <w:rsid w:val="00BE5DEE"/>
    <w:rsid w:val="00BE61BF"/>
    <w:rsid w:val="00BE6393"/>
    <w:rsid w:val="00BE657C"/>
    <w:rsid w:val="00BE6792"/>
    <w:rsid w:val="00BE6886"/>
    <w:rsid w:val="00BE68EC"/>
    <w:rsid w:val="00BE6EAC"/>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8A3"/>
    <w:rsid w:val="00BF190F"/>
    <w:rsid w:val="00BF1959"/>
    <w:rsid w:val="00BF19FA"/>
    <w:rsid w:val="00BF1B34"/>
    <w:rsid w:val="00BF1D76"/>
    <w:rsid w:val="00BF1ED6"/>
    <w:rsid w:val="00BF1F93"/>
    <w:rsid w:val="00BF21D1"/>
    <w:rsid w:val="00BF2253"/>
    <w:rsid w:val="00BF2611"/>
    <w:rsid w:val="00BF2644"/>
    <w:rsid w:val="00BF29B7"/>
    <w:rsid w:val="00BF2ED8"/>
    <w:rsid w:val="00BF2FFD"/>
    <w:rsid w:val="00BF3067"/>
    <w:rsid w:val="00BF3373"/>
    <w:rsid w:val="00BF3768"/>
    <w:rsid w:val="00BF3827"/>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8CC"/>
    <w:rsid w:val="00BF4931"/>
    <w:rsid w:val="00BF4B11"/>
    <w:rsid w:val="00BF4C93"/>
    <w:rsid w:val="00BF4D04"/>
    <w:rsid w:val="00BF505E"/>
    <w:rsid w:val="00BF52E7"/>
    <w:rsid w:val="00BF5395"/>
    <w:rsid w:val="00BF53C3"/>
    <w:rsid w:val="00BF54CF"/>
    <w:rsid w:val="00BF583B"/>
    <w:rsid w:val="00BF5B4F"/>
    <w:rsid w:val="00BF5C37"/>
    <w:rsid w:val="00BF633B"/>
    <w:rsid w:val="00BF63B3"/>
    <w:rsid w:val="00BF6E12"/>
    <w:rsid w:val="00BF6F42"/>
    <w:rsid w:val="00BF7131"/>
    <w:rsid w:val="00BF73A5"/>
    <w:rsid w:val="00BF77B7"/>
    <w:rsid w:val="00BF790B"/>
    <w:rsid w:val="00BF79A7"/>
    <w:rsid w:val="00BF79D2"/>
    <w:rsid w:val="00BF7BDE"/>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CFD"/>
    <w:rsid w:val="00C02D8B"/>
    <w:rsid w:val="00C02D91"/>
    <w:rsid w:val="00C02E7B"/>
    <w:rsid w:val="00C0301A"/>
    <w:rsid w:val="00C0314B"/>
    <w:rsid w:val="00C033D7"/>
    <w:rsid w:val="00C0380D"/>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0C"/>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4D3"/>
    <w:rsid w:val="00C076D5"/>
    <w:rsid w:val="00C079D3"/>
    <w:rsid w:val="00C07B1F"/>
    <w:rsid w:val="00C07C95"/>
    <w:rsid w:val="00C07DAE"/>
    <w:rsid w:val="00C10071"/>
    <w:rsid w:val="00C1024B"/>
    <w:rsid w:val="00C10292"/>
    <w:rsid w:val="00C104CF"/>
    <w:rsid w:val="00C1079D"/>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FDA"/>
    <w:rsid w:val="00C12036"/>
    <w:rsid w:val="00C12183"/>
    <w:rsid w:val="00C1240C"/>
    <w:rsid w:val="00C124F1"/>
    <w:rsid w:val="00C1251B"/>
    <w:rsid w:val="00C126E1"/>
    <w:rsid w:val="00C12804"/>
    <w:rsid w:val="00C132CF"/>
    <w:rsid w:val="00C1367E"/>
    <w:rsid w:val="00C13840"/>
    <w:rsid w:val="00C13C5D"/>
    <w:rsid w:val="00C13C85"/>
    <w:rsid w:val="00C13D50"/>
    <w:rsid w:val="00C14151"/>
    <w:rsid w:val="00C14197"/>
    <w:rsid w:val="00C143BD"/>
    <w:rsid w:val="00C144FE"/>
    <w:rsid w:val="00C1461F"/>
    <w:rsid w:val="00C14843"/>
    <w:rsid w:val="00C14C19"/>
    <w:rsid w:val="00C14F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67"/>
    <w:rsid w:val="00C17F09"/>
    <w:rsid w:val="00C200C6"/>
    <w:rsid w:val="00C20476"/>
    <w:rsid w:val="00C205DC"/>
    <w:rsid w:val="00C20832"/>
    <w:rsid w:val="00C208F5"/>
    <w:rsid w:val="00C20911"/>
    <w:rsid w:val="00C20BE9"/>
    <w:rsid w:val="00C20E2D"/>
    <w:rsid w:val="00C20E95"/>
    <w:rsid w:val="00C20F12"/>
    <w:rsid w:val="00C210B9"/>
    <w:rsid w:val="00C211DC"/>
    <w:rsid w:val="00C213AA"/>
    <w:rsid w:val="00C21591"/>
    <w:rsid w:val="00C218B6"/>
    <w:rsid w:val="00C2196B"/>
    <w:rsid w:val="00C21A78"/>
    <w:rsid w:val="00C21AAF"/>
    <w:rsid w:val="00C21B5C"/>
    <w:rsid w:val="00C21C93"/>
    <w:rsid w:val="00C21DB8"/>
    <w:rsid w:val="00C2207C"/>
    <w:rsid w:val="00C2207F"/>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E05"/>
    <w:rsid w:val="00C2400F"/>
    <w:rsid w:val="00C2417E"/>
    <w:rsid w:val="00C245CE"/>
    <w:rsid w:val="00C2478B"/>
    <w:rsid w:val="00C24868"/>
    <w:rsid w:val="00C24B0C"/>
    <w:rsid w:val="00C24CBD"/>
    <w:rsid w:val="00C24D41"/>
    <w:rsid w:val="00C24EC6"/>
    <w:rsid w:val="00C24F74"/>
    <w:rsid w:val="00C250FA"/>
    <w:rsid w:val="00C251BB"/>
    <w:rsid w:val="00C2538D"/>
    <w:rsid w:val="00C2553F"/>
    <w:rsid w:val="00C25546"/>
    <w:rsid w:val="00C257A8"/>
    <w:rsid w:val="00C259DB"/>
    <w:rsid w:val="00C25C0A"/>
    <w:rsid w:val="00C2607B"/>
    <w:rsid w:val="00C26132"/>
    <w:rsid w:val="00C26441"/>
    <w:rsid w:val="00C26673"/>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10C7"/>
    <w:rsid w:val="00C3151E"/>
    <w:rsid w:val="00C318A7"/>
    <w:rsid w:val="00C318CB"/>
    <w:rsid w:val="00C31BA5"/>
    <w:rsid w:val="00C31BB4"/>
    <w:rsid w:val="00C31C11"/>
    <w:rsid w:val="00C31DFB"/>
    <w:rsid w:val="00C31E11"/>
    <w:rsid w:val="00C31EE4"/>
    <w:rsid w:val="00C321B7"/>
    <w:rsid w:val="00C322BC"/>
    <w:rsid w:val="00C326E6"/>
    <w:rsid w:val="00C327CC"/>
    <w:rsid w:val="00C328DF"/>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845"/>
    <w:rsid w:val="00C34C2D"/>
    <w:rsid w:val="00C351C5"/>
    <w:rsid w:val="00C352BE"/>
    <w:rsid w:val="00C35304"/>
    <w:rsid w:val="00C357B7"/>
    <w:rsid w:val="00C35AFB"/>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626D"/>
    <w:rsid w:val="00C46295"/>
    <w:rsid w:val="00C4631E"/>
    <w:rsid w:val="00C467C8"/>
    <w:rsid w:val="00C4687D"/>
    <w:rsid w:val="00C46898"/>
    <w:rsid w:val="00C468FE"/>
    <w:rsid w:val="00C46CAE"/>
    <w:rsid w:val="00C46FE3"/>
    <w:rsid w:val="00C47131"/>
    <w:rsid w:val="00C471AE"/>
    <w:rsid w:val="00C47329"/>
    <w:rsid w:val="00C47358"/>
    <w:rsid w:val="00C47362"/>
    <w:rsid w:val="00C47725"/>
    <w:rsid w:val="00C47890"/>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4C6"/>
    <w:rsid w:val="00C52979"/>
    <w:rsid w:val="00C52AB5"/>
    <w:rsid w:val="00C52C75"/>
    <w:rsid w:val="00C52C9B"/>
    <w:rsid w:val="00C530A1"/>
    <w:rsid w:val="00C53328"/>
    <w:rsid w:val="00C5386B"/>
    <w:rsid w:val="00C538F3"/>
    <w:rsid w:val="00C53BC7"/>
    <w:rsid w:val="00C53BCA"/>
    <w:rsid w:val="00C53C77"/>
    <w:rsid w:val="00C53F8B"/>
    <w:rsid w:val="00C540B7"/>
    <w:rsid w:val="00C5437F"/>
    <w:rsid w:val="00C545C4"/>
    <w:rsid w:val="00C546A8"/>
    <w:rsid w:val="00C54C7B"/>
    <w:rsid w:val="00C54DE6"/>
    <w:rsid w:val="00C552D9"/>
    <w:rsid w:val="00C553F1"/>
    <w:rsid w:val="00C55542"/>
    <w:rsid w:val="00C55571"/>
    <w:rsid w:val="00C55964"/>
    <w:rsid w:val="00C55A51"/>
    <w:rsid w:val="00C55D38"/>
    <w:rsid w:val="00C56156"/>
    <w:rsid w:val="00C561D0"/>
    <w:rsid w:val="00C56299"/>
    <w:rsid w:val="00C56B7F"/>
    <w:rsid w:val="00C56BF9"/>
    <w:rsid w:val="00C56CDE"/>
    <w:rsid w:val="00C56FA0"/>
    <w:rsid w:val="00C56FF8"/>
    <w:rsid w:val="00C5712B"/>
    <w:rsid w:val="00C57156"/>
    <w:rsid w:val="00C57357"/>
    <w:rsid w:val="00C57B25"/>
    <w:rsid w:val="00C57FB7"/>
    <w:rsid w:val="00C60093"/>
    <w:rsid w:val="00C60110"/>
    <w:rsid w:val="00C60291"/>
    <w:rsid w:val="00C60312"/>
    <w:rsid w:val="00C603D9"/>
    <w:rsid w:val="00C60546"/>
    <w:rsid w:val="00C60547"/>
    <w:rsid w:val="00C605E2"/>
    <w:rsid w:val="00C60CE9"/>
    <w:rsid w:val="00C60DDC"/>
    <w:rsid w:val="00C60F05"/>
    <w:rsid w:val="00C610A4"/>
    <w:rsid w:val="00C61107"/>
    <w:rsid w:val="00C613E4"/>
    <w:rsid w:val="00C616F3"/>
    <w:rsid w:val="00C6192D"/>
    <w:rsid w:val="00C619F2"/>
    <w:rsid w:val="00C61A61"/>
    <w:rsid w:val="00C61B41"/>
    <w:rsid w:val="00C62145"/>
    <w:rsid w:val="00C622FD"/>
    <w:rsid w:val="00C6261D"/>
    <w:rsid w:val="00C627D5"/>
    <w:rsid w:val="00C62B5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93"/>
    <w:rsid w:val="00C66006"/>
    <w:rsid w:val="00C66158"/>
    <w:rsid w:val="00C666F2"/>
    <w:rsid w:val="00C66A65"/>
    <w:rsid w:val="00C66EED"/>
    <w:rsid w:val="00C66F41"/>
    <w:rsid w:val="00C66F4D"/>
    <w:rsid w:val="00C67110"/>
    <w:rsid w:val="00C67281"/>
    <w:rsid w:val="00C673AC"/>
    <w:rsid w:val="00C67514"/>
    <w:rsid w:val="00C67A9B"/>
    <w:rsid w:val="00C67BB2"/>
    <w:rsid w:val="00C67D52"/>
    <w:rsid w:val="00C704C3"/>
    <w:rsid w:val="00C704F7"/>
    <w:rsid w:val="00C70598"/>
    <w:rsid w:val="00C70DF2"/>
    <w:rsid w:val="00C7109C"/>
    <w:rsid w:val="00C716DD"/>
    <w:rsid w:val="00C71995"/>
    <w:rsid w:val="00C71D57"/>
    <w:rsid w:val="00C71E2B"/>
    <w:rsid w:val="00C72129"/>
    <w:rsid w:val="00C7222B"/>
    <w:rsid w:val="00C725B0"/>
    <w:rsid w:val="00C72688"/>
    <w:rsid w:val="00C7273D"/>
    <w:rsid w:val="00C72884"/>
    <w:rsid w:val="00C72BAF"/>
    <w:rsid w:val="00C72E73"/>
    <w:rsid w:val="00C72F0D"/>
    <w:rsid w:val="00C7306A"/>
    <w:rsid w:val="00C7308F"/>
    <w:rsid w:val="00C7331E"/>
    <w:rsid w:val="00C73647"/>
    <w:rsid w:val="00C74456"/>
    <w:rsid w:val="00C74584"/>
    <w:rsid w:val="00C7465E"/>
    <w:rsid w:val="00C746DC"/>
    <w:rsid w:val="00C748D2"/>
    <w:rsid w:val="00C74982"/>
    <w:rsid w:val="00C74CA8"/>
    <w:rsid w:val="00C752DD"/>
    <w:rsid w:val="00C75330"/>
    <w:rsid w:val="00C75842"/>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57"/>
    <w:rsid w:val="00C77391"/>
    <w:rsid w:val="00C774E0"/>
    <w:rsid w:val="00C77CC9"/>
    <w:rsid w:val="00C77D39"/>
    <w:rsid w:val="00C801B4"/>
    <w:rsid w:val="00C803CD"/>
    <w:rsid w:val="00C8051C"/>
    <w:rsid w:val="00C8090E"/>
    <w:rsid w:val="00C809D8"/>
    <w:rsid w:val="00C80A73"/>
    <w:rsid w:val="00C80A84"/>
    <w:rsid w:val="00C80AE3"/>
    <w:rsid w:val="00C80B08"/>
    <w:rsid w:val="00C80BBD"/>
    <w:rsid w:val="00C80CC3"/>
    <w:rsid w:val="00C81264"/>
    <w:rsid w:val="00C812FE"/>
    <w:rsid w:val="00C81649"/>
    <w:rsid w:val="00C816AE"/>
    <w:rsid w:val="00C81C0C"/>
    <w:rsid w:val="00C81D9E"/>
    <w:rsid w:val="00C81E1B"/>
    <w:rsid w:val="00C81FE7"/>
    <w:rsid w:val="00C8208F"/>
    <w:rsid w:val="00C822D4"/>
    <w:rsid w:val="00C822E8"/>
    <w:rsid w:val="00C8236A"/>
    <w:rsid w:val="00C823FB"/>
    <w:rsid w:val="00C8243F"/>
    <w:rsid w:val="00C82A21"/>
    <w:rsid w:val="00C8300F"/>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64"/>
    <w:rsid w:val="00C860E5"/>
    <w:rsid w:val="00C86149"/>
    <w:rsid w:val="00C862D6"/>
    <w:rsid w:val="00C86371"/>
    <w:rsid w:val="00C8667E"/>
    <w:rsid w:val="00C8671D"/>
    <w:rsid w:val="00C86C08"/>
    <w:rsid w:val="00C86E18"/>
    <w:rsid w:val="00C870BE"/>
    <w:rsid w:val="00C87556"/>
    <w:rsid w:val="00C875F7"/>
    <w:rsid w:val="00C87963"/>
    <w:rsid w:val="00C87B90"/>
    <w:rsid w:val="00C87BAC"/>
    <w:rsid w:val="00C87CB7"/>
    <w:rsid w:val="00C87CF0"/>
    <w:rsid w:val="00C87D0D"/>
    <w:rsid w:val="00C87DB9"/>
    <w:rsid w:val="00C87DD5"/>
    <w:rsid w:val="00C90013"/>
    <w:rsid w:val="00C9005D"/>
    <w:rsid w:val="00C900B5"/>
    <w:rsid w:val="00C900BD"/>
    <w:rsid w:val="00C901E6"/>
    <w:rsid w:val="00C90458"/>
    <w:rsid w:val="00C906C4"/>
    <w:rsid w:val="00C90734"/>
    <w:rsid w:val="00C9076A"/>
    <w:rsid w:val="00C908BB"/>
    <w:rsid w:val="00C90938"/>
    <w:rsid w:val="00C90B68"/>
    <w:rsid w:val="00C90C49"/>
    <w:rsid w:val="00C90D05"/>
    <w:rsid w:val="00C91046"/>
    <w:rsid w:val="00C91205"/>
    <w:rsid w:val="00C9187C"/>
    <w:rsid w:val="00C91BB1"/>
    <w:rsid w:val="00C91F31"/>
    <w:rsid w:val="00C91FA3"/>
    <w:rsid w:val="00C92477"/>
    <w:rsid w:val="00C929F6"/>
    <w:rsid w:val="00C92A31"/>
    <w:rsid w:val="00C92AAE"/>
    <w:rsid w:val="00C92C56"/>
    <w:rsid w:val="00C92E7E"/>
    <w:rsid w:val="00C92E98"/>
    <w:rsid w:val="00C92F0B"/>
    <w:rsid w:val="00C934BC"/>
    <w:rsid w:val="00C93585"/>
    <w:rsid w:val="00C93661"/>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200"/>
    <w:rsid w:val="00C95628"/>
    <w:rsid w:val="00C9588C"/>
    <w:rsid w:val="00C95A1D"/>
    <w:rsid w:val="00C95CBA"/>
    <w:rsid w:val="00C95D29"/>
    <w:rsid w:val="00C95E10"/>
    <w:rsid w:val="00C95E31"/>
    <w:rsid w:val="00C96062"/>
    <w:rsid w:val="00C964B8"/>
    <w:rsid w:val="00C9656F"/>
    <w:rsid w:val="00C96969"/>
    <w:rsid w:val="00C96A2B"/>
    <w:rsid w:val="00C96AE3"/>
    <w:rsid w:val="00C96B5E"/>
    <w:rsid w:val="00C96CAA"/>
    <w:rsid w:val="00C96CE3"/>
    <w:rsid w:val="00C970C2"/>
    <w:rsid w:val="00C971D6"/>
    <w:rsid w:val="00C9778C"/>
    <w:rsid w:val="00C97A38"/>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1F8"/>
    <w:rsid w:val="00CA3453"/>
    <w:rsid w:val="00CA3456"/>
    <w:rsid w:val="00CA35AF"/>
    <w:rsid w:val="00CA35DA"/>
    <w:rsid w:val="00CA3A51"/>
    <w:rsid w:val="00CA3CD0"/>
    <w:rsid w:val="00CA3EB1"/>
    <w:rsid w:val="00CA3F6F"/>
    <w:rsid w:val="00CA403A"/>
    <w:rsid w:val="00CA4055"/>
    <w:rsid w:val="00CA4287"/>
    <w:rsid w:val="00CA44ED"/>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19A"/>
    <w:rsid w:val="00CB0690"/>
    <w:rsid w:val="00CB078F"/>
    <w:rsid w:val="00CB07E3"/>
    <w:rsid w:val="00CB086E"/>
    <w:rsid w:val="00CB0AB9"/>
    <w:rsid w:val="00CB0B32"/>
    <w:rsid w:val="00CB0B4A"/>
    <w:rsid w:val="00CB0C9C"/>
    <w:rsid w:val="00CB0D1E"/>
    <w:rsid w:val="00CB124B"/>
    <w:rsid w:val="00CB1681"/>
    <w:rsid w:val="00CB196E"/>
    <w:rsid w:val="00CB1A68"/>
    <w:rsid w:val="00CB2234"/>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892"/>
    <w:rsid w:val="00CB48E7"/>
    <w:rsid w:val="00CB4B64"/>
    <w:rsid w:val="00CB4D27"/>
    <w:rsid w:val="00CB506C"/>
    <w:rsid w:val="00CB5124"/>
    <w:rsid w:val="00CB52A2"/>
    <w:rsid w:val="00CB53A5"/>
    <w:rsid w:val="00CB54B5"/>
    <w:rsid w:val="00CB5536"/>
    <w:rsid w:val="00CB5602"/>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334"/>
    <w:rsid w:val="00CC042D"/>
    <w:rsid w:val="00CC06A8"/>
    <w:rsid w:val="00CC0807"/>
    <w:rsid w:val="00CC09D0"/>
    <w:rsid w:val="00CC09E0"/>
    <w:rsid w:val="00CC09EE"/>
    <w:rsid w:val="00CC0A45"/>
    <w:rsid w:val="00CC0BAF"/>
    <w:rsid w:val="00CC0D16"/>
    <w:rsid w:val="00CC1351"/>
    <w:rsid w:val="00CC15D5"/>
    <w:rsid w:val="00CC1696"/>
    <w:rsid w:val="00CC174B"/>
    <w:rsid w:val="00CC1B27"/>
    <w:rsid w:val="00CC1DB1"/>
    <w:rsid w:val="00CC1DC7"/>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CA"/>
    <w:rsid w:val="00CC49DD"/>
    <w:rsid w:val="00CC4A62"/>
    <w:rsid w:val="00CC4D94"/>
    <w:rsid w:val="00CC4EE4"/>
    <w:rsid w:val="00CC541A"/>
    <w:rsid w:val="00CC5612"/>
    <w:rsid w:val="00CC5705"/>
    <w:rsid w:val="00CC5AED"/>
    <w:rsid w:val="00CC5C53"/>
    <w:rsid w:val="00CC5EAB"/>
    <w:rsid w:val="00CC6321"/>
    <w:rsid w:val="00CC64D2"/>
    <w:rsid w:val="00CC64DC"/>
    <w:rsid w:val="00CC668F"/>
    <w:rsid w:val="00CC678A"/>
    <w:rsid w:val="00CC701F"/>
    <w:rsid w:val="00CC7286"/>
    <w:rsid w:val="00CC7310"/>
    <w:rsid w:val="00CC7358"/>
    <w:rsid w:val="00CC7490"/>
    <w:rsid w:val="00CC74DB"/>
    <w:rsid w:val="00CC767C"/>
    <w:rsid w:val="00CC7690"/>
    <w:rsid w:val="00CC77C9"/>
    <w:rsid w:val="00CC78A9"/>
    <w:rsid w:val="00CC7A6E"/>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85C"/>
    <w:rsid w:val="00CD5866"/>
    <w:rsid w:val="00CD58B9"/>
    <w:rsid w:val="00CD5BA3"/>
    <w:rsid w:val="00CD5D1A"/>
    <w:rsid w:val="00CD5DC3"/>
    <w:rsid w:val="00CD60A2"/>
    <w:rsid w:val="00CD6151"/>
    <w:rsid w:val="00CD6464"/>
    <w:rsid w:val="00CD67BA"/>
    <w:rsid w:val="00CD67E7"/>
    <w:rsid w:val="00CD6AE9"/>
    <w:rsid w:val="00CD6D68"/>
    <w:rsid w:val="00CD6DAD"/>
    <w:rsid w:val="00CD7252"/>
    <w:rsid w:val="00CD732E"/>
    <w:rsid w:val="00CD7439"/>
    <w:rsid w:val="00CD7569"/>
    <w:rsid w:val="00CD7A6B"/>
    <w:rsid w:val="00CD7CC8"/>
    <w:rsid w:val="00CD7DAD"/>
    <w:rsid w:val="00CD7E14"/>
    <w:rsid w:val="00CE00DF"/>
    <w:rsid w:val="00CE01C9"/>
    <w:rsid w:val="00CE066A"/>
    <w:rsid w:val="00CE0690"/>
    <w:rsid w:val="00CE08DF"/>
    <w:rsid w:val="00CE0E07"/>
    <w:rsid w:val="00CE1499"/>
    <w:rsid w:val="00CE1514"/>
    <w:rsid w:val="00CE157A"/>
    <w:rsid w:val="00CE15AF"/>
    <w:rsid w:val="00CE165A"/>
    <w:rsid w:val="00CE176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ED"/>
    <w:rsid w:val="00CE3193"/>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FC3"/>
    <w:rsid w:val="00CE608A"/>
    <w:rsid w:val="00CE66A5"/>
    <w:rsid w:val="00CE6792"/>
    <w:rsid w:val="00CE68A2"/>
    <w:rsid w:val="00CE69EC"/>
    <w:rsid w:val="00CE7142"/>
    <w:rsid w:val="00CE717E"/>
    <w:rsid w:val="00CE72F5"/>
    <w:rsid w:val="00CE7331"/>
    <w:rsid w:val="00CE7412"/>
    <w:rsid w:val="00CE7600"/>
    <w:rsid w:val="00CE7C6C"/>
    <w:rsid w:val="00CE7F59"/>
    <w:rsid w:val="00CF00C6"/>
    <w:rsid w:val="00CF0156"/>
    <w:rsid w:val="00CF02D5"/>
    <w:rsid w:val="00CF0496"/>
    <w:rsid w:val="00CF0502"/>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EE2"/>
    <w:rsid w:val="00CF30BA"/>
    <w:rsid w:val="00CF32A9"/>
    <w:rsid w:val="00CF336D"/>
    <w:rsid w:val="00CF33DF"/>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17"/>
    <w:rsid w:val="00CF6468"/>
    <w:rsid w:val="00CF64FE"/>
    <w:rsid w:val="00CF670D"/>
    <w:rsid w:val="00CF681C"/>
    <w:rsid w:val="00CF6891"/>
    <w:rsid w:val="00CF68BC"/>
    <w:rsid w:val="00CF6D62"/>
    <w:rsid w:val="00CF6FBB"/>
    <w:rsid w:val="00CF7000"/>
    <w:rsid w:val="00CF70D6"/>
    <w:rsid w:val="00CF724B"/>
    <w:rsid w:val="00CF7354"/>
    <w:rsid w:val="00CF768B"/>
    <w:rsid w:val="00CF7A4A"/>
    <w:rsid w:val="00CF7E63"/>
    <w:rsid w:val="00CF7F10"/>
    <w:rsid w:val="00D000A2"/>
    <w:rsid w:val="00D00203"/>
    <w:rsid w:val="00D00532"/>
    <w:rsid w:val="00D00AF9"/>
    <w:rsid w:val="00D00B37"/>
    <w:rsid w:val="00D00B8D"/>
    <w:rsid w:val="00D00CDA"/>
    <w:rsid w:val="00D00D86"/>
    <w:rsid w:val="00D0117C"/>
    <w:rsid w:val="00D012CB"/>
    <w:rsid w:val="00D01328"/>
    <w:rsid w:val="00D01710"/>
    <w:rsid w:val="00D01857"/>
    <w:rsid w:val="00D01B42"/>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4ED"/>
    <w:rsid w:val="00D0355D"/>
    <w:rsid w:val="00D03687"/>
    <w:rsid w:val="00D03B73"/>
    <w:rsid w:val="00D03D04"/>
    <w:rsid w:val="00D03F38"/>
    <w:rsid w:val="00D0422B"/>
    <w:rsid w:val="00D04257"/>
    <w:rsid w:val="00D0444C"/>
    <w:rsid w:val="00D04488"/>
    <w:rsid w:val="00D044AC"/>
    <w:rsid w:val="00D046AA"/>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825"/>
    <w:rsid w:val="00D069CC"/>
    <w:rsid w:val="00D06A3D"/>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EF"/>
    <w:rsid w:val="00D07E87"/>
    <w:rsid w:val="00D07FA4"/>
    <w:rsid w:val="00D10286"/>
    <w:rsid w:val="00D1030D"/>
    <w:rsid w:val="00D10344"/>
    <w:rsid w:val="00D10575"/>
    <w:rsid w:val="00D105EB"/>
    <w:rsid w:val="00D106F8"/>
    <w:rsid w:val="00D10A5C"/>
    <w:rsid w:val="00D10C74"/>
    <w:rsid w:val="00D10D46"/>
    <w:rsid w:val="00D10F04"/>
    <w:rsid w:val="00D10F98"/>
    <w:rsid w:val="00D10F9F"/>
    <w:rsid w:val="00D10FBD"/>
    <w:rsid w:val="00D110C8"/>
    <w:rsid w:val="00D115BA"/>
    <w:rsid w:val="00D1164A"/>
    <w:rsid w:val="00D11711"/>
    <w:rsid w:val="00D1197B"/>
    <w:rsid w:val="00D11B4B"/>
    <w:rsid w:val="00D11BA6"/>
    <w:rsid w:val="00D11DC6"/>
    <w:rsid w:val="00D11F1D"/>
    <w:rsid w:val="00D12667"/>
    <w:rsid w:val="00D12CE8"/>
    <w:rsid w:val="00D12DC8"/>
    <w:rsid w:val="00D12E34"/>
    <w:rsid w:val="00D12E92"/>
    <w:rsid w:val="00D134FA"/>
    <w:rsid w:val="00D13546"/>
    <w:rsid w:val="00D135A6"/>
    <w:rsid w:val="00D13781"/>
    <w:rsid w:val="00D13909"/>
    <w:rsid w:val="00D13990"/>
    <w:rsid w:val="00D13A91"/>
    <w:rsid w:val="00D13BF5"/>
    <w:rsid w:val="00D13C27"/>
    <w:rsid w:val="00D13DFD"/>
    <w:rsid w:val="00D13E04"/>
    <w:rsid w:val="00D1410C"/>
    <w:rsid w:val="00D14159"/>
    <w:rsid w:val="00D143C9"/>
    <w:rsid w:val="00D14747"/>
    <w:rsid w:val="00D147DF"/>
    <w:rsid w:val="00D14985"/>
    <w:rsid w:val="00D14A2B"/>
    <w:rsid w:val="00D14DF9"/>
    <w:rsid w:val="00D14F97"/>
    <w:rsid w:val="00D14F9E"/>
    <w:rsid w:val="00D15189"/>
    <w:rsid w:val="00D15718"/>
    <w:rsid w:val="00D15762"/>
    <w:rsid w:val="00D15AEA"/>
    <w:rsid w:val="00D15B43"/>
    <w:rsid w:val="00D15BE7"/>
    <w:rsid w:val="00D15C96"/>
    <w:rsid w:val="00D15D65"/>
    <w:rsid w:val="00D15E8E"/>
    <w:rsid w:val="00D15EBA"/>
    <w:rsid w:val="00D1615F"/>
    <w:rsid w:val="00D16DE9"/>
    <w:rsid w:val="00D1722E"/>
    <w:rsid w:val="00D17447"/>
    <w:rsid w:val="00D177E2"/>
    <w:rsid w:val="00D177F4"/>
    <w:rsid w:val="00D178D8"/>
    <w:rsid w:val="00D17909"/>
    <w:rsid w:val="00D17A35"/>
    <w:rsid w:val="00D17D42"/>
    <w:rsid w:val="00D17E15"/>
    <w:rsid w:val="00D17F83"/>
    <w:rsid w:val="00D2042C"/>
    <w:rsid w:val="00D205B9"/>
    <w:rsid w:val="00D20743"/>
    <w:rsid w:val="00D20A8B"/>
    <w:rsid w:val="00D20FA2"/>
    <w:rsid w:val="00D21017"/>
    <w:rsid w:val="00D210D0"/>
    <w:rsid w:val="00D2113E"/>
    <w:rsid w:val="00D212FF"/>
    <w:rsid w:val="00D21475"/>
    <w:rsid w:val="00D2148F"/>
    <w:rsid w:val="00D217EC"/>
    <w:rsid w:val="00D21A3F"/>
    <w:rsid w:val="00D21A65"/>
    <w:rsid w:val="00D21BAE"/>
    <w:rsid w:val="00D21C45"/>
    <w:rsid w:val="00D22492"/>
    <w:rsid w:val="00D22627"/>
    <w:rsid w:val="00D22731"/>
    <w:rsid w:val="00D2276B"/>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19"/>
    <w:rsid w:val="00D24FBE"/>
    <w:rsid w:val="00D2503E"/>
    <w:rsid w:val="00D2522E"/>
    <w:rsid w:val="00D25537"/>
    <w:rsid w:val="00D256E0"/>
    <w:rsid w:val="00D2578E"/>
    <w:rsid w:val="00D25849"/>
    <w:rsid w:val="00D258E9"/>
    <w:rsid w:val="00D25DE9"/>
    <w:rsid w:val="00D26013"/>
    <w:rsid w:val="00D26079"/>
    <w:rsid w:val="00D26179"/>
    <w:rsid w:val="00D26260"/>
    <w:rsid w:val="00D26397"/>
    <w:rsid w:val="00D2695C"/>
    <w:rsid w:val="00D26D35"/>
    <w:rsid w:val="00D26E66"/>
    <w:rsid w:val="00D2701A"/>
    <w:rsid w:val="00D27A83"/>
    <w:rsid w:val="00D27A99"/>
    <w:rsid w:val="00D27CA0"/>
    <w:rsid w:val="00D3045F"/>
    <w:rsid w:val="00D307BF"/>
    <w:rsid w:val="00D30806"/>
    <w:rsid w:val="00D308F3"/>
    <w:rsid w:val="00D30C78"/>
    <w:rsid w:val="00D30D20"/>
    <w:rsid w:val="00D30DDF"/>
    <w:rsid w:val="00D30E5E"/>
    <w:rsid w:val="00D30F29"/>
    <w:rsid w:val="00D3117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E85"/>
    <w:rsid w:val="00D33F34"/>
    <w:rsid w:val="00D33FAF"/>
    <w:rsid w:val="00D341D6"/>
    <w:rsid w:val="00D34266"/>
    <w:rsid w:val="00D342AF"/>
    <w:rsid w:val="00D3432A"/>
    <w:rsid w:val="00D3493F"/>
    <w:rsid w:val="00D34DA2"/>
    <w:rsid w:val="00D34F04"/>
    <w:rsid w:val="00D35337"/>
    <w:rsid w:val="00D35574"/>
    <w:rsid w:val="00D35A12"/>
    <w:rsid w:val="00D35BDC"/>
    <w:rsid w:val="00D35D58"/>
    <w:rsid w:val="00D35DB1"/>
    <w:rsid w:val="00D35FC3"/>
    <w:rsid w:val="00D363C9"/>
    <w:rsid w:val="00D3647C"/>
    <w:rsid w:val="00D36577"/>
    <w:rsid w:val="00D36C53"/>
    <w:rsid w:val="00D36DA3"/>
    <w:rsid w:val="00D370EB"/>
    <w:rsid w:val="00D37278"/>
    <w:rsid w:val="00D374BA"/>
    <w:rsid w:val="00D37644"/>
    <w:rsid w:val="00D379F0"/>
    <w:rsid w:val="00D37AB4"/>
    <w:rsid w:val="00D37AD4"/>
    <w:rsid w:val="00D37D41"/>
    <w:rsid w:val="00D37EE5"/>
    <w:rsid w:val="00D40177"/>
    <w:rsid w:val="00D403CD"/>
    <w:rsid w:val="00D40652"/>
    <w:rsid w:val="00D40699"/>
    <w:rsid w:val="00D408D0"/>
    <w:rsid w:val="00D40C84"/>
    <w:rsid w:val="00D40D33"/>
    <w:rsid w:val="00D40DE9"/>
    <w:rsid w:val="00D40F45"/>
    <w:rsid w:val="00D41035"/>
    <w:rsid w:val="00D4122D"/>
    <w:rsid w:val="00D41245"/>
    <w:rsid w:val="00D41267"/>
    <w:rsid w:val="00D418E8"/>
    <w:rsid w:val="00D41A35"/>
    <w:rsid w:val="00D41BD3"/>
    <w:rsid w:val="00D41E55"/>
    <w:rsid w:val="00D41E5D"/>
    <w:rsid w:val="00D41FE9"/>
    <w:rsid w:val="00D42151"/>
    <w:rsid w:val="00D42220"/>
    <w:rsid w:val="00D42267"/>
    <w:rsid w:val="00D42479"/>
    <w:rsid w:val="00D4259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8AC"/>
    <w:rsid w:val="00D44950"/>
    <w:rsid w:val="00D44955"/>
    <w:rsid w:val="00D449C7"/>
    <w:rsid w:val="00D44B4E"/>
    <w:rsid w:val="00D44D71"/>
    <w:rsid w:val="00D44DA4"/>
    <w:rsid w:val="00D44F8A"/>
    <w:rsid w:val="00D452DC"/>
    <w:rsid w:val="00D453B4"/>
    <w:rsid w:val="00D45496"/>
    <w:rsid w:val="00D454DC"/>
    <w:rsid w:val="00D4554D"/>
    <w:rsid w:val="00D4564C"/>
    <w:rsid w:val="00D456FC"/>
    <w:rsid w:val="00D457F0"/>
    <w:rsid w:val="00D45835"/>
    <w:rsid w:val="00D45840"/>
    <w:rsid w:val="00D45C2E"/>
    <w:rsid w:val="00D45CD0"/>
    <w:rsid w:val="00D46224"/>
    <w:rsid w:val="00D46380"/>
    <w:rsid w:val="00D463AF"/>
    <w:rsid w:val="00D46502"/>
    <w:rsid w:val="00D4653A"/>
    <w:rsid w:val="00D469A4"/>
    <w:rsid w:val="00D46E0C"/>
    <w:rsid w:val="00D46E81"/>
    <w:rsid w:val="00D46F62"/>
    <w:rsid w:val="00D4762F"/>
    <w:rsid w:val="00D477C0"/>
    <w:rsid w:val="00D477EE"/>
    <w:rsid w:val="00D47BF2"/>
    <w:rsid w:val="00D47C6D"/>
    <w:rsid w:val="00D47D82"/>
    <w:rsid w:val="00D47ECD"/>
    <w:rsid w:val="00D50180"/>
    <w:rsid w:val="00D503D4"/>
    <w:rsid w:val="00D504F6"/>
    <w:rsid w:val="00D506B5"/>
    <w:rsid w:val="00D50770"/>
    <w:rsid w:val="00D507A0"/>
    <w:rsid w:val="00D508D5"/>
    <w:rsid w:val="00D509C2"/>
    <w:rsid w:val="00D50CB7"/>
    <w:rsid w:val="00D50E7B"/>
    <w:rsid w:val="00D50F56"/>
    <w:rsid w:val="00D510B1"/>
    <w:rsid w:val="00D5123F"/>
    <w:rsid w:val="00D5129B"/>
    <w:rsid w:val="00D51307"/>
    <w:rsid w:val="00D51489"/>
    <w:rsid w:val="00D5172C"/>
    <w:rsid w:val="00D51741"/>
    <w:rsid w:val="00D5196E"/>
    <w:rsid w:val="00D51ACF"/>
    <w:rsid w:val="00D51AEC"/>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05"/>
    <w:rsid w:val="00D53689"/>
    <w:rsid w:val="00D536C7"/>
    <w:rsid w:val="00D53732"/>
    <w:rsid w:val="00D53752"/>
    <w:rsid w:val="00D53A69"/>
    <w:rsid w:val="00D53F4E"/>
    <w:rsid w:val="00D5434E"/>
    <w:rsid w:val="00D54683"/>
    <w:rsid w:val="00D54707"/>
    <w:rsid w:val="00D548CF"/>
    <w:rsid w:val="00D54908"/>
    <w:rsid w:val="00D5491E"/>
    <w:rsid w:val="00D54A62"/>
    <w:rsid w:val="00D54BE9"/>
    <w:rsid w:val="00D54D6A"/>
    <w:rsid w:val="00D54E70"/>
    <w:rsid w:val="00D54FAC"/>
    <w:rsid w:val="00D553CE"/>
    <w:rsid w:val="00D553E4"/>
    <w:rsid w:val="00D55824"/>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6E6"/>
    <w:rsid w:val="00D616F6"/>
    <w:rsid w:val="00D61907"/>
    <w:rsid w:val="00D61951"/>
    <w:rsid w:val="00D619CA"/>
    <w:rsid w:val="00D61A6E"/>
    <w:rsid w:val="00D61B50"/>
    <w:rsid w:val="00D61E2E"/>
    <w:rsid w:val="00D61E90"/>
    <w:rsid w:val="00D620B2"/>
    <w:rsid w:val="00D6224E"/>
    <w:rsid w:val="00D6237C"/>
    <w:rsid w:val="00D6246F"/>
    <w:rsid w:val="00D624D4"/>
    <w:rsid w:val="00D62BAB"/>
    <w:rsid w:val="00D62CBE"/>
    <w:rsid w:val="00D62D5E"/>
    <w:rsid w:val="00D62E62"/>
    <w:rsid w:val="00D62F2C"/>
    <w:rsid w:val="00D62F6E"/>
    <w:rsid w:val="00D636F5"/>
    <w:rsid w:val="00D638A8"/>
    <w:rsid w:val="00D63A25"/>
    <w:rsid w:val="00D63BE3"/>
    <w:rsid w:val="00D64175"/>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F0"/>
    <w:rsid w:val="00D71272"/>
    <w:rsid w:val="00D71357"/>
    <w:rsid w:val="00D71609"/>
    <w:rsid w:val="00D71922"/>
    <w:rsid w:val="00D71938"/>
    <w:rsid w:val="00D719B6"/>
    <w:rsid w:val="00D71C83"/>
    <w:rsid w:val="00D7219C"/>
    <w:rsid w:val="00D722AD"/>
    <w:rsid w:val="00D72638"/>
    <w:rsid w:val="00D72725"/>
    <w:rsid w:val="00D72805"/>
    <w:rsid w:val="00D72873"/>
    <w:rsid w:val="00D728E9"/>
    <w:rsid w:val="00D729AB"/>
    <w:rsid w:val="00D72B3A"/>
    <w:rsid w:val="00D72B96"/>
    <w:rsid w:val="00D72D8D"/>
    <w:rsid w:val="00D7321B"/>
    <w:rsid w:val="00D73270"/>
    <w:rsid w:val="00D732CB"/>
    <w:rsid w:val="00D734FC"/>
    <w:rsid w:val="00D73B49"/>
    <w:rsid w:val="00D73B7D"/>
    <w:rsid w:val="00D73BA6"/>
    <w:rsid w:val="00D74145"/>
    <w:rsid w:val="00D741B5"/>
    <w:rsid w:val="00D74619"/>
    <w:rsid w:val="00D746C9"/>
    <w:rsid w:val="00D74709"/>
    <w:rsid w:val="00D74F15"/>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196"/>
    <w:rsid w:val="00D811F9"/>
    <w:rsid w:val="00D8123F"/>
    <w:rsid w:val="00D8140E"/>
    <w:rsid w:val="00D814E5"/>
    <w:rsid w:val="00D8150E"/>
    <w:rsid w:val="00D81611"/>
    <w:rsid w:val="00D8162E"/>
    <w:rsid w:val="00D816E9"/>
    <w:rsid w:val="00D81797"/>
    <w:rsid w:val="00D818B6"/>
    <w:rsid w:val="00D81906"/>
    <w:rsid w:val="00D81B40"/>
    <w:rsid w:val="00D81C59"/>
    <w:rsid w:val="00D81E85"/>
    <w:rsid w:val="00D82008"/>
    <w:rsid w:val="00D824A4"/>
    <w:rsid w:val="00D828B0"/>
    <w:rsid w:val="00D828D5"/>
    <w:rsid w:val="00D82A4E"/>
    <w:rsid w:val="00D82F37"/>
    <w:rsid w:val="00D832BE"/>
    <w:rsid w:val="00D83392"/>
    <w:rsid w:val="00D8341B"/>
    <w:rsid w:val="00D83543"/>
    <w:rsid w:val="00D83569"/>
    <w:rsid w:val="00D837B6"/>
    <w:rsid w:val="00D838BA"/>
    <w:rsid w:val="00D83B1F"/>
    <w:rsid w:val="00D83F1C"/>
    <w:rsid w:val="00D841F6"/>
    <w:rsid w:val="00D8421F"/>
    <w:rsid w:val="00D842E5"/>
    <w:rsid w:val="00D844E9"/>
    <w:rsid w:val="00D8454B"/>
    <w:rsid w:val="00D8463B"/>
    <w:rsid w:val="00D8471E"/>
    <w:rsid w:val="00D84827"/>
    <w:rsid w:val="00D84974"/>
    <w:rsid w:val="00D84A51"/>
    <w:rsid w:val="00D84A63"/>
    <w:rsid w:val="00D84CBC"/>
    <w:rsid w:val="00D84D90"/>
    <w:rsid w:val="00D84DEB"/>
    <w:rsid w:val="00D85030"/>
    <w:rsid w:val="00D856D0"/>
    <w:rsid w:val="00D85D54"/>
    <w:rsid w:val="00D86385"/>
    <w:rsid w:val="00D863EF"/>
    <w:rsid w:val="00D8666B"/>
    <w:rsid w:val="00D86A06"/>
    <w:rsid w:val="00D86C00"/>
    <w:rsid w:val="00D86C77"/>
    <w:rsid w:val="00D86CB1"/>
    <w:rsid w:val="00D86DE6"/>
    <w:rsid w:val="00D87522"/>
    <w:rsid w:val="00D8777C"/>
    <w:rsid w:val="00D87A9B"/>
    <w:rsid w:val="00D87CF3"/>
    <w:rsid w:val="00D87DB4"/>
    <w:rsid w:val="00D903C8"/>
    <w:rsid w:val="00D90799"/>
    <w:rsid w:val="00D90898"/>
    <w:rsid w:val="00D908A0"/>
    <w:rsid w:val="00D908C4"/>
    <w:rsid w:val="00D90D18"/>
    <w:rsid w:val="00D90E10"/>
    <w:rsid w:val="00D90E61"/>
    <w:rsid w:val="00D90ED6"/>
    <w:rsid w:val="00D91105"/>
    <w:rsid w:val="00D9111C"/>
    <w:rsid w:val="00D91235"/>
    <w:rsid w:val="00D913A2"/>
    <w:rsid w:val="00D913E4"/>
    <w:rsid w:val="00D914E7"/>
    <w:rsid w:val="00D914F5"/>
    <w:rsid w:val="00D917D6"/>
    <w:rsid w:val="00D91859"/>
    <w:rsid w:val="00D91937"/>
    <w:rsid w:val="00D91A36"/>
    <w:rsid w:val="00D91BE5"/>
    <w:rsid w:val="00D923EF"/>
    <w:rsid w:val="00D929D0"/>
    <w:rsid w:val="00D92A75"/>
    <w:rsid w:val="00D92A7E"/>
    <w:rsid w:val="00D92DE3"/>
    <w:rsid w:val="00D92E2B"/>
    <w:rsid w:val="00D9324D"/>
    <w:rsid w:val="00D93288"/>
    <w:rsid w:val="00D937B9"/>
    <w:rsid w:val="00D93AA7"/>
    <w:rsid w:val="00D94267"/>
    <w:rsid w:val="00D94AEB"/>
    <w:rsid w:val="00D94B25"/>
    <w:rsid w:val="00D94B4B"/>
    <w:rsid w:val="00D94CCE"/>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41"/>
    <w:rsid w:val="00DA02C3"/>
    <w:rsid w:val="00DA04E2"/>
    <w:rsid w:val="00DA0A3C"/>
    <w:rsid w:val="00DA0CD1"/>
    <w:rsid w:val="00DA0D23"/>
    <w:rsid w:val="00DA13F2"/>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B56"/>
    <w:rsid w:val="00DA3C87"/>
    <w:rsid w:val="00DA3CDA"/>
    <w:rsid w:val="00DA3CF0"/>
    <w:rsid w:val="00DA41C1"/>
    <w:rsid w:val="00DA43C2"/>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C84"/>
    <w:rsid w:val="00DA6C8D"/>
    <w:rsid w:val="00DA6CBF"/>
    <w:rsid w:val="00DA6E54"/>
    <w:rsid w:val="00DA726A"/>
    <w:rsid w:val="00DA74D5"/>
    <w:rsid w:val="00DA74D9"/>
    <w:rsid w:val="00DA7578"/>
    <w:rsid w:val="00DA77FC"/>
    <w:rsid w:val="00DA788F"/>
    <w:rsid w:val="00DA7969"/>
    <w:rsid w:val="00DA7CAC"/>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3DA"/>
    <w:rsid w:val="00DB340F"/>
    <w:rsid w:val="00DB3421"/>
    <w:rsid w:val="00DB343A"/>
    <w:rsid w:val="00DB36CD"/>
    <w:rsid w:val="00DB3B1F"/>
    <w:rsid w:val="00DB3C1A"/>
    <w:rsid w:val="00DB3EC7"/>
    <w:rsid w:val="00DB40BB"/>
    <w:rsid w:val="00DB41C0"/>
    <w:rsid w:val="00DB4285"/>
    <w:rsid w:val="00DB4293"/>
    <w:rsid w:val="00DB42F3"/>
    <w:rsid w:val="00DB45D0"/>
    <w:rsid w:val="00DB46AB"/>
    <w:rsid w:val="00DB478B"/>
    <w:rsid w:val="00DB4A28"/>
    <w:rsid w:val="00DB4E58"/>
    <w:rsid w:val="00DB4F1C"/>
    <w:rsid w:val="00DB4F1E"/>
    <w:rsid w:val="00DB4FCC"/>
    <w:rsid w:val="00DB528D"/>
    <w:rsid w:val="00DB53A7"/>
    <w:rsid w:val="00DB5510"/>
    <w:rsid w:val="00DB55E5"/>
    <w:rsid w:val="00DB565C"/>
    <w:rsid w:val="00DB58C7"/>
    <w:rsid w:val="00DB5932"/>
    <w:rsid w:val="00DB59C0"/>
    <w:rsid w:val="00DB5A7F"/>
    <w:rsid w:val="00DB5AC4"/>
    <w:rsid w:val="00DB5EE1"/>
    <w:rsid w:val="00DB6009"/>
    <w:rsid w:val="00DB6884"/>
    <w:rsid w:val="00DB6AC0"/>
    <w:rsid w:val="00DB7084"/>
    <w:rsid w:val="00DB7201"/>
    <w:rsid w:val="00DB742D"/>
    <w:rsid w:val="00DB74F4"/>
    <w:rsid w:val="00DB7B8E"/>
    <w:rsid w:val="00DB7BE5"/>
    <w:rsid w:val="00DB7D07"/>
    <w:rsid w:val="00DB7D80"/>
    <w:rsid w:val="00DB7E94"/>
    <w:rsid w:val="00DB7ECB"/>
    <w:rsid w:val="00DC010D"/>
    <w:rsid w:val="00DC015F"/>
    <w:rsid w:val="00DC0193"/>
    <w:rsid w:val="00DC038D"/>
    <w:rsid w:val="00DC04DC"/>
    <w:rsid w:val="00DC067B"/>
    <w:rsid w:val="00DC0901"/>
    <w:rsid w:val="00DC094B"/>
    <w:rsid w:val="00DC09AC"/>
    <w:rsid w:val="00DC0A09"/>
    <w:rsid w:val="00DC0C5C"/>
    <w:rsid w:val="00DC0D21"/>
    <w:rsid w:val="00DC0DF1"/>
    <w:rsid w:val="00DC0EBB"/>
    <w:rsid w:val="00DC0FB9"/>
    <w:rsid w:val="00DC0FDE"/>
    <w:rsid w:val="00DC1218"/>
    <w:rsid w:val="00DC1451"/>
    <w:rsid w:val="00DC1957"/>
    <w:rsid w:val="00DC1A40"/>
    <w:rsid w:val="00DC1A62"/>
    <w:rsid w:val="00DC1B73"/>
    <w:rsid w:val="00DC1D77"/>
    <w:rsid w:val="00DC1E68"/>
    <w:rsid w:val="00DC2328"/>
    <w:rsid w:val="00DC2575"/>
    <w:rsid w:val="00DC27F8"/>
    <w:rsid w:val="00DC29AF"/>
    <w:rsid w:val="00DC29E2"/>
    <w:rsid w:val="00DC2A11"/>
    <w:rsid w:val="00DC2A9E"/>
    <w:rsid w:val="00DC2C3F"/>
    <w:rsid w:val="00DC2C91"/>
    <w:rsid w:val="00DC2CBF"/>
    <w:rsid w:val="00DC2F33"/>
    <w:rsid w:val="00DC2F96"/>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D2"/>
    <w:rsid w:val="00DC7636"/>
    <w:rsid w:val="00DC76B0"/>
    <w:rsid w:val="00DC7938"/>
    <w:rsid w:val="00DC7996"/>
    <w:rsid w:val="00DC79DA"/>
    <w:rsid w:val="00DC7B04"/>
    <w:rsid w:val="00DC7E84"/>
    <w:rsid w:val="00DD03A6"/>
    <w:rsid w:val="00DD0611"/>
    <w:rsid w:val="00DD0637"/>
    <w:rsid w:val="00DD06EB"/>
    <w:rsid w:val="00DD074C"/>
    <w:rsid w:val="00DD0A44"/>
    <w:rsid w:val="00DD0BDD"/>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28"/>
    <w:rsid w:val="00DD4840"/>
    <w:rsid w:val="00DD4D41"/>
    <w:rsid w:val="00DD5228"/>
    <w:rsid w:val="00DD528F"/>
    <w:rsid w:val="00DD54EF"/>
    <w:rsid w:val="00DD55BC"/>
    <w:rsid w:val="00DD56AB"/>
    <w:rsid w:val="00DD571A"/>
    <w:rsid w:val="00DD59F2"/>
    <w:rsid w:val="00DD5B5A"/>
    <w:rsid w:val="00DD5E6D"/>
    <w:rsid w:val="00DD60B5"/>
    <w:rsid w:val="00DD6126"/>
    <w:rsid w:val="00DD649B"/>
    <w:rsid w:val="00DD6B56"/>
    <w:rsid w:val="00DD6DD1"/>
    <w:rsid w:val="00DD70B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1059"/>
    <w:rsid w:val="00DE1093"/>
    <w:rsid w:val="00DE120A"/>
    <w:rsid w:val="00DE13DA"/>
    <w:rsid w:val="00DE1589"/>
    <w:rsid w:val="00DE161C"/>
    <w:rsid w:val="00DE1976"/>
    <w:rsid w:val="00DE1A93"/>
    <w:rsid w:val="00DE1AD3"/>
    <w:rsid w:val="00DE1B7F"/>
    <w:rsid w:val="00DE1C07"/>
    <w:rsid w:val="00DE1DDC"/>
    <w:rsid w:val="00DE1F95"/>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8D"/>
    <w:rsid w:val="00DE56ED"/>
    <w:rsid w:val="00DE57A3"/>
    <w:rsid w:val="00DE57D6"/>
    <w:rsid w:val="00DE586A"/>
    <w:rsid w:val="00DE59B9"/>
    <w:rsid w:val="00DE5A7F"/>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4C5"/>
    <w:rsid w:val="00DF058A"/>
    <w:rsid w:val="00DF0990"/>
    <w:rsid w:val="00DF0B25"/>
    <w:rsid w:val="00DF0BD8"/>
    <w:rsid w:val="00DF0C15"/>
    <w:rsid w:val="00DF0C41"/>
    <w:rsid w:val="00DF0CC1"/>
    <w:rsid w:val="00DF0D5B"/>
    <w:rsid w:val="00DF0D74"/>
    <w:rsid w:val="00DF10DA"/>
    <w:rsid w:val="00DF10F9"/>
    <w:rsid w:val="00DF1197"/>
    <w:rsid w:val="00DF1578"/>
    <w:rsid w:val="00DF1879"/>
    <w:rsid w:val="00DF1994"/>
    <w:rsid w:val="00DF19E7"/>
    <w:rsid w:val="00DF1AEA"/>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A9A"/>
    <w:rsid w:val="00DF5AA2"/>
    <w:rsid w:val="00DF5B70"/>
    <w:rsid w:val="00DF5B86"/>
    <w:rsid w:val="00DF5E68"/>
    <w:rsid w:val="00DF6C3D"/>
    <w:rsid w:val="00DF6C9B"/>
    <w:rsid w:val="00DF6CFA"/>
    <w:rsid w:val="00DF6FB9"/>
    <w:rsid w:val="00DF7051"/>
    <w:rsid w:val="00DF7380"/>
    <w:rsid w:val="00DF7499"/>
    <w:rsid w:val="00DF74F6"/>
    <w:rsid w:val="00DF767E"/>
    <w:rsid w:val="00DF768E"/>
    <w:rsid w:val="00DF7AFE"/>
    <w:rsid w:val="00DF7C82"/>
    <w:rsid w:val="00DF7E8F"/>
    <w:rsid w:val="00E00186"/>
    <w:rsid w:val="00E003F3"/>
    <w:rsid w:val="00E00445"/>
    <w:rsid w:val="00E00617"/>
    <w:rsid w:val="00E00715"/>
    <w:rsid w:val="00E00C31"/>
    <w:rsid w:val="00E01202"/>
    <w:rsid w:val="00E01245"/>
    <w:rsid w:val="00E0142A"/>
    <w:rsid w:val="00E01824"/>
    <w:rsid w:val="00E01901"/>
    <w:rsid w:val="00E01AE0"/>
    <w:rsid w:val="00E01CD3"/>
    <w:rsid w:val="00E01D9B"/>
    <w:rsid w:val="00E01F7E"/>
    <w:rsid w:val="00E01FA4"/>
    <w:rsid w:val="00E01FE3"/>
    <w:rsid w:val="00E0203F"/>
    <w:rsid w:val="00E020C2"/>
    <w:rsid w:val="00E02397"/>
    <w:rsid w:val="00E0265D"/>
    <w:rsid w:val="00E02970"/>
    <w:rsid w:val="00E02D64"/>
    <w:rsid w:val="00E02DE2"/>
    <w:rsid w:val="00E02F15"/>
    <w:rsid w:val="00E03243"/>
    <w:rsid w:val="00E03CE9"/>
    <w:rsid w:val="00E03EAE"/>
    <w:rsid w:val="00E03F2E"/>
    <w:rsid w:val="00E03FA2"/>
    <w:rsid w:val="00E0414E"/>
    <w:rsid w:val="00E04156"/>
    <w:rsid w:val="00E04384"/>
    <w:rsid w:val="00E04521"/>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F28"/>
    <w:rsid w:val="00E111D6"/>
    <w:rsid w:val="00E11367"/>
    <w:rsid w:val="00E11546"/>
    <w:rsid w:val="00E118A7"/>
    <w:rsid w:val="00E11A99"/>
    <w:rsid w:val="00E11AB7"/>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4131"/>
    <w:rsid w:val="00E14A6D"/>
    <w:rsid w:val="00E14C8A"/>
    <w:rsid w:val="00E151BC"/>
    <w:rsid w:val="00E155B2"/>
    <w:rsid w:val="00E155E4"/>
    <w:rsid w:val="00E15986"/>
    <w:rsid w:val="00E159A4"/>
    <w:rsid w:val="00E159FA"/>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B10"/>
    <w:rsid w:val="00E17C0B"/>
    <w:rsid w:val="00E17D9B"/>
    <w:rsid w:val="00E200B8"/>
    <w:rsid w:val="00E20260"/>
    <w:rsid w:val="00E202BC"/>
    <w:rsid w:val="00E202EC"/>
    <w:rsid w:val="00E2041A"/>
    <w:rsid w:val="00E204AD"/>
    <w:rsid w:val="00E205E9"/>
    <w:rsid w:val="00E208D9"/>
    <w:rsid w:val="00E2093B"/>
    <w:rsid w:val="00E20AC9"/>
    <w:rsid w:val="00E20AF4"/>
    <w:rsid w:val="00E20B8B"/>
    <w:rsid w:val="00E20F3C"/>
    <w:rsid w:val="00E2121C"/>
    <w:rsid w:val="00E21571"/>
    <w:rsid w:val="00E21587"/>
    <w:rsid w:val="00E215DA"/>
    <w:rsid w:val="00E21869"/>
    <w:rsid w:val="00E219C7"/>
    <w:rsid w:val="00E21A60"/>
    <w:rsid w:val="00E21B00"/>
    <w:rsid w:val="00E21C3D"/>
    <w:rsid w:val="00E21E9C"/>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49B"/>
    <w:rsid w:val="00E305DB"/>
    <w:rsid w:val="00E3074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869"/>
    <w:rsid w:val="00E32940"/>
    <w:rsid w:val="00E3295D"/>
    <w:rsid w:val="00E329A8"/>
    <w:rsid w:val="00E32A85"/>
    <w:rsid w:val="00E32BB0"/>
    <w:rsid w:val="00E32BB6"/>
    <w:rsid w:val="00E32F74"/>
    <w:rsid w:val="00E330C0"/>
    <w:rsid w:val="00E331AD"/>
    <w:rsid w:val="00E337E0"/>
    <w:rsid w:val="00E3393C"/>
    <w:rsid w:val="00E33BCB"/>
    <w:rsid w:val="00E33CCF"/>
    <w:rsid w:val="00E33E6D"/>
    <w:rsid w:val="00E34058"/>
    <w:rsid w:val="00E34183"/>
    <w:rsid w:val="00E34312"/>
    <w:rsid w:val="00E34352"/>
    <w:rsid w:val="00E3438A"/>
    <w:rsid w:val="00E34423"/>
    <w:rsid w:val="00E34440"/>
    <w:rsid w:val="00E3475D"/>
    <w:rsid w:val="00E348E7"/>
    <w:rsid w:val="00E34F26"/>
    <w:rsid w:val="00E350B2"/>
    <w:rsid w:val="00E3527B"/>
    <w:rsid w:val="00E353D9"/>
    <w:rsid w:val="00E35531"/>
    <w:rsid w:val="00E35617"/>
    <w:rsid w:val="00E357FC"/>
    <w:rsid w:val="00E35945"/>
    <w:rsid w:val="00E35AEF"/>
    <w:rsid w:val="00E35E16"/>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23"/>
    <w:rsid w:val="00E37AD9"/>
    <w:rsid w:val="00E37BCD"/>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3E9"/>
    <w:rsid w:val="00E42543"/>
    <w:rsid w:val="00E425ED"/>
    <w:rsid w:val="00E427CE"/>
    <w:rsid w:val="00E42871"/>
    <w:rsid w:val="00E42A45"/>
    <w:rsid w:val="00E42ABC"/>
    <w:rsid w:val="00E42B29"/>
    <w:rsid w:val="00E42BCD"/>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31"/>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9A1"/>
    <w:rsid w:val="00E52B3B"/>
    <w:rsid w:val="00E52CD1"/>
    <w:rsid w:val="00E52E04"/>
    <w:rsid w:val="00E52E8B"/>
    <w:rsid w:val="00E53002"/>
    <w:rsid w:val="00E53070"/>
    <w:rsid w:val="00E53265"/>
    <w:rsid w:val="00E53498"/>
    <w:rsid w:val="00E5358F"/>
    <w:rsid w:val="00E539BE"/>
    <w:rsid w:val="00E539C3"/>
    <w:rsid w:val="00E539FA"/>
    <w:rsid w:val="00E53AF0"/>
    <w:rsid w:val="00E53B5A"/>
    <w:rsid w:val="00E53BC3"/>
    <w:rsid w:val="00E54228"/>
    <w:rsid w:val="00E5436A"/>
    <w:rsid w:val="00E545E8"/>
    <w:rsid w:val="00E54734"/>
    <w:rsid w:val="00E54746"/>
    <w:rsid w:val="00E5474B"/>
    <w:rsid w:val="00E54820"/>
    <w:rsid w:val="00E549FD"/>
    <w:rsid w:val="00E54B2B"/>
    <w:rsid w:val="00E54CE2"/>
    <w:rsid w:val="00E54DE3"/>
    <w:rsid w:val="00E54E40"/>
    <w:rsid w:val="00E54F8A"/>
    <w:rsid w:val="00E55060"/>
    <w:rsid w:val="00E55113"/>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78F"/>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29E"/>
    <w:rsid w:val="00E614D9"/>
    <w:rsid w:val="00E615DD"/>
    <w:rsid w:val="00E61706"/>
    <w:rsid w:val="00E617B0"/>
    <w:rsid w:val="00E6198B"/>
    <w:rsid w:val="00E61AB8"/>
    <w:rsid w:val="00E61F4F"/>
    <w:rsid w:val="00E6248C"/>
    <w:rsid w:val="00E624DC"/>
    <w:rsid w:val="00E62756"/>
    <w:rsid w:val="00E628D6"/>
    <w:rsid w:val="00E628FC"/>
    <w:rsid w:val="00E62F9B"/>
    <w:rsid w:val="00E63109"/>
    <w:rsid w:val="00E631C2"/>
    <w:rsid w:val="00E633CC"/>
    <w:rsid w:val="00E634E3"/>
    <w:rsid w:val="00E63621"/>
    <w:rsid w:val="00E63695"/>
    <w:rsid w:val="00E63702"/>
    <w:rsid w:val="00E639F4"/>
    <w:rsid w:val="00E63AEB"/>
    <w:rsid w:val="00E63C8A"/>
    <w:rsid w:val="00E63EB7"/>
    <w:rsid w:val="00E63ECF"/>
    <w:rsid w:val="00E63FC0"/>
    <w:rsid w:val="00E6403A"/>
    <w:rsid w:val="00E64182"/>
    <w:rsid w:val="00E6463F"/>
    <w:rsid w:val="00E648D6"/>
    <w:rsid w:val="00E64A7F"/>
    <w:rsid w:val="00E65181"/>
    <w:rsid w:val="00E65322"/>
    <w:rsid w:val="00E6549D"/>
    <w:rsid w:val="00E65672"/>
    <w:rsid w:val="00E65874"/>
    <w:rsid w:val="00E658BF"/>
    <w:rsid w:val="00E659A7"/>
    <w:rsid w:val="00E65C4B"/>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743F"/>
    <w:rsid w:val="00E67AAC"/>
    <w:rsid w:val="00E67BAE"/>
    <w:rsid w:val="00E67C87"/>
    <w:rsid w:val="00E67F73"/>
    <w:rsid w:val="00E7017F"/>
    <w:rsid w:val="00E702B5"/>
    <w:rsid w:val="00E703EB"/>
    <w:rsid w:val="00E707A1"/>
    <w:rsid w:val="00E70AB6"/>
    <w:rsid w:val="00E70C51"/>
    <w:rsid w:val="00E70F05"/>
    <w:rsid w:val="00E713D3"/>
    <w:rsid w:val="00E715D9"/>
    <w:rsid w:val="00E716E3"/>
    <w:rsid w:val="00E71815"/>
    <w:rsid w:val="00E71976"/>
    <w:rsid w:val="00E71BFA"/>
    <w:rsid w:val="00E71C71"/>
    <w:rsid w:val="00E71CAD"/>
    <w:rsid w:val="00E71DAA"/>
    <w:rsid w:val="00E720AD"/>
    <w:rsid w:val="00E721A2"/>
    <w:rsid w:val="00E721FE"/>
    <w:rsid w:val="00E726F9"/>
    <w:rsid w:val="00E72965"/>
    <w:rsid w:val="00E729C9"/>
    <w:rsid w:val="00E72BB5"/>
    <w:rsid w:val="00E72C13"/>
    <w:rsid w:val="00E72C27"/>
    <w:rsid w:val="00E72FB4"/>
    <w:rsid w:val="00E7317A"/>
    <w:rsid w:val="00E732FE"/>
    <w:rsid w:val="00E733EB"/>
    <w:rsid w:val="00E735DF"/>
    <w:rsid w:val="00E7360D"/>
    <w:rsid w:val="00E73616"/>
    <w:rsid w:val="00E736AB"/>
    <w:rsid w:val="00E736D7"/>
    <w:rsid w:val="00E7386D"/>
    <w:rsid w:val="00E73E45"/>
    <w:rsid w:val="00E7408E"/>
    <w:rsid w:val="00E740EF"/>
    <w:rsid w:val="00E7430B"/>
    <w:rsid w:val="00E74596"/>
    <w:rsid w:val="00E745B6"/>
    <w:rsid w:val="00E74631"/>
    <w:rsid w:val="00E7465E"/>
    <w:rsid w:val="00E7486E"/>
    <w:rsid w:val="00E74C47"/>
    <w:rsid w:val="00E74E9A"/>
    <w:rsid w:val="00E74ED7"/>
    <w:rsid w:val="00E751FE"/>
    <w:rsid w:val="00E7533B"/>
    <w:rsid w:val="00E7575B"/>
    <w:rsid w:val="00E75976"/>
    <w:rsid w:val="00E759E3"/>
    <w:rsid w:val="00E759EB"/>
    <w:rsid w:val="00E75C6B"/>
    <w:rsid w:val="00E75DC8"/>
    <w:rsid w:val="00E75F15"/>
    <w:rsid w:val="00E766F2"/>
    <w:rsid w:val="00E7671A"/>
    <w:rsid w:val="00E7675E"/>
    <w:rsid w:val="00E767ED"/>
    <w:rsid w:val="00E7692B"/>
    <w:rsid w:val="00E76D3A"/>
    <w:rsid w:val="00E770FE"/>
    <w:rsid w:val="00E77245"/>
    <w:rsid w:val="00E77368"/>
    <w:rsid w:val="00E77407"/>
    <w:rsid w:val="00E77552"/>
    <w:rsid w:val="00E77652"/>
    <w:rsid w:val="00E77724"/>
    <w:rsid w:val="00E77A40"/>
    <w:rsid w:val="00E77AAF"/>
    <w:rsid w:val="00E77FD5"/>
    <w:rsid w:val="00E8007E"/>
    <w:rsid w:val="00E800E8"/>
    <w:rsid w:val="00E80149"/>
    <w:rsid w:val="00E80526"/>
    <w:rsid w:val="00E80660"/>
    <w:rsid w:val="00E80711"/>
    <w:rsid w:val="00E80741"/>
    <w:rsid w:val="00E8084A"/>
    <w:rsid w:val="00E80A82"/>
    <w:rsid w:val="00E80AED"/>
    <w:rsid w:val="00E80AF1"/>
    <w:rsid w:val="00E80BB0"/>
    <w:rsid w:val="00E80DF4"/>
    <w:rsid w:val="00E80E9D"/>
    <w:rsid w:val="00E80F81"/>
    <w:rsid w:val="00E81075"/>
    <w:rsid w:val="00E8118F"/>
    <w:rsid w:val="00E812E9"/>
    <w:rsid w:val="00E816AA"/>
    <w:rsid w:val="00E81876"/>
    <w:rsid w:val="00E8190C"/>
    <w:rsid w:val="00E819DA"/>
    <w:rsid w:val="00E81A27"/>
    <w:rsid w:val="00E81A74"/>
    <w:rsid w:val="00E81D40"/>
    <w:rsid w:val="00E81F28"/>
    <w:rsid w:val="00E823E4"/>
    <w:rsid w:val="00E82411"/>
    <w:rsid w:val="00E82777"/>
    <w:rsid w:val="00E82A73"/>
    <w:rsid w:val="00E82E1C"/>
    <w:rsid w:val="00E830FD"/>
    <w:rsid w:val="00E83168"/>
    <w:rsid w:val="00E83223"/>
    <w:rsid w:val="00E832BE"/>
    <w:rsid w:val="00E83517"/>
    <w:rsid w:val="00E83588"/>
    <w:rsid w:val="00E83970"/>
    <w:rsid w:val="00E839CA"/>
    <w:rsid w:val="00E83A57"/>
    <w:rsid w:val="00E83AC2"/>
    <w:rsid w:val="00E83CFF"/>
    <w:rsid w:val="00E83E7B"/>
    <w:rsid w:val="00E83EB4"/>
    <w:rsid w:val="00E83ECB"/>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926"/>
    <w:rsid w:val="00E86AB9"/>
    <w:rsid w:val="00E86BBA"/>
    <w:rsid w:val="00E86CFC"/>
    <w:rsid w:val="00E86D50"/>
    <w:rsid w:val="00E86DE0"/>
    <w:rsid w:val="00E8713C"/>
    <w:rsid w:val="00E87440"/>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E04"/>
    <w:rsid w:val="00E94F5B"/>
    <w:rsid w:val="00E95019"/>
    <w:rsid w:val="00E950AA"/>
    <w:rsid w:val="00E95194"/>
    <w:rsid w:val="00E9534D"/>
    <w:rsid w:val="00E95465"/>
    <w:rsid w:val="00E95670"/>
    <w:rsid w:val="00E95C07"/>
    <w:rsid w:val="00E95C55"/>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283"/>
    <w:rsid w:val="00EA0503"/>
    <w:rsid w:val="00EA070B"/>
    <w:rsid w:val="00EA0771"/>
    <w:rsid w:val="00EA0B27"/>
    <w:rsid w:val="00EA0F71"/>
    <w:rsid w:val="00EA0FDC"/>
    <w:rsid w:val="00EA1159"/>
    <w:rsid w:val="00EA1296"/>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9E"/>
    <w:rsid w:val="00EA24C2"/>
    <w:rsid w:val="00EA25F3"/>
    <w:rsid w:val="00EA2797"/>
    <w:rsid w:val="00EA27F4"/>
    <w:rsid w:val="00EA29C0"/>
    <w:rsid w:val="00EA2C0B"/>
    <w:rsid w:val="00EA2DD5"/>
    <w:rsid w:val="00EA3367"/>
    <w:rsid w:val="00EA3440"/>
    <w:rsid w:val="00EA35B2"/>
    <w:rsid w:val="00EA3B1F"/>
    <w:rsid w:val="00EA3C40"/>
    <w:rsid w:val="00EA3C77"/>
    <w:rsid w:val="00EA40EF"/>
    <w:rsid w:val="00EA41D8"/>
    <w:rsid w:val="00EA4366"/>
    <w:rsid w:val="00EA454E"/>
    <w:rsid w:val="00EA45C1"/>
    <w:rsid w:val="00EA4691"/>
    <w:rsid w:val="00EA480C"/>
    <w:rsid w:val="00EA498D"/>
    <w:rsid w:val="00EA4A6D"/>
    <w:rsid w:val="00EA54CE"/>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BFB"/>
    <w:rsid w:val="00EB1DD1"/>
    <w:rsid w:val="00EB1F21"/>
    <w:rsid w:val="00EB201D"/>
    <w:rsid w:val="00EB20C6"/>
    <w:rsid w:val="00EB22DB"/>
    <w:rsid w:val="00EB273F"/>
    <w:rsid w:val="00EB27D8"/>
    <w:rsid w:val="00EB289C"/>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14B"/>
    <w:rsid w:val="00EB548C"/>
    <w:rsid w:val="00EB59B9"/>
    <w:rsid w:val="00EB59BD"/>
    <w:rsid w:val="00EB59E5"/>
    <w:rsid w:val="00EB5DE3"/>
    <w:rsid w:val="00EB5E55"/>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A5C"/>
    <w:rsid w:val="00EC0B2F"/>
    <w:rsid w:val="00EC1119"/>
    <w:rsid w:val="00EC117D"/>
    <w:rsid w:val="00EC1252"/>
    <w:rsid w:val="00EC16FB"/>
    <w:rsid w:val="00EC190D"/>
    <w:rsid w:val="00EC1DAD"/>
    <w:rsid w:val="00EC1E22"/>
    <w:rsid w:val="00EC1E2A"/>
    <w:rsid w:val="00EC1FA7"/>
    <w:rsid w:val="00EC2165"/>
    <w:rsid w:val="00EC2216"/>
    <w:rsid w:val="00EC232E"/>
    <w:rsid w:val="00EC289C"/>
    <w:rsid w:val="00EC2B31"/>
    <w:rsid w:val="00EC30AA"/>
    <w:rsid w:val="00EC3130"/>
    <w:rsid w:val="00EC3270"/>
    <w:rsid w:val="00EC328A"/>
    <w:rsid w:val="00EC3450"/>
    <w:rsid w:val="00EC3542"/>
    <w:rsid w:val="00EC399F"/>
    <w:rsid w:val="00EC3BA1"/>
    <w:rsid w:val="00EC3E41"/>
    <w:rsid w:val="00EC3E44"/>
    <w:rsid w:val="00EC4057"/>
    <w:rsid w:val="00EC409A"/>
    <w:rsid w:val="00EC41C6"/>
    <w:rsid w:val="00EC443C"/>
    <w:rsid w:val="00EC471B"/>
    <w:rsid w:val="00EC4AD8"/>
    <w:rsid w:val="00EC4E08"/>
    <w:rsid w:val="00EC4F43"/>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FD1"/>
    <w:rsid w:val="00ED21E5"/>
    <w:rsid w:val="00ED23AA"/>
    <w:rsid w:val="00ED269D"/>
    <w:rsid w:val="00ED281B"/>
    <w:rsid w:val="00ED2D57"/>
    <w:rsid w:val="00ED328C"/>
    <w:rsid w:val="00ED334C"/>
    <w:rsid w:val="00ED33DD"/>
    <w:rsid w:val="00ED34E1"/>
    <w:rsid w:val="00ED368C"/>
    <w:rsid w:val="00ED38AC"/>
    <w:rsid w:val="00ED3ABD"/>
    <w:rsid w:val="00ED3D9F"/>
    <w:rsid w:val="00ED418F"/>
    <w:rsid w:val="00ED4390"/>
    <w:rsid w:val="00ED441E"/>
    <w:rsid w:val="00ED4552"/>
    <w:rsid w:val="00ED4718"/>
    <w:rsid w:val="00ED4819"/>
    <w:rsid w:val="00ED4964"/>
    <w:rsid w:val="00ED4B68"/>
    <w:rsid w:val="00ED4D8D"/>
    <w:rsid w:val="00ED50A8"/>
    <w:rsid w:val="00ED50CB"/>
    <w:rsid w:val="00ED5210"/>
    <w:rsid w:val="00ED552F"/>
    <w:rsid w:val="00ED576A"/>
    <w:rsid w:val="00ED5780"/>
    <w:rsid w:val="00ED58C2"/>
    <w:rsid w:val="00ED5A58"/>
    <w:rsid w:val="00ED5A94"/>
    <w:rsid w:val="00ED5F36"/>
    <w:rsid w:val="00ED6568"/>
    <w:rsid w:val="00ED6648"/>
    <w:rsid w:val="00ED67EB"/>
    <w:rsid w:val="00ED69E6"/>
    <w:rsid w:val="00ED6AF1"/>
    <w:rsid w:val="00ED6ED7"/>
    <w:rsid w:val="00ED745D"/>
    <w:rsid w:val="00ED7465"/>
    <w:rsid w:val="00ED760A"/>
    <w:rsid w:val="00ED77E2"/>
    <w:rsid w:val="00ED78E6"/>
    <w:rsid w:val="00ED7A48"/>
    <w:rsid w:val="00ED7F15"/>
    <w:rsid w:val="00EE02AE"/>
    <w:rsid w:val="00EE04BD"/>
    <w:rsid w:val="00EE0620"/>
    <w:rsid w:val="00EE07A2"/>
    <w:rsid w:val="00EE0994"/>
    <w:rsid w:val="00EE0B3C"/>
    <w:rsid w:val="00EE1314"/>
    <w:rsid w:val="00EE18BB"/>
    <w:rsid w:val="00EE19C0"/>
    <w:rsid w:val="00EE1A9F"/>
    <w:rsid w:val="00EE1BC5"/>
    <w:rsid w:val="00EE1C39"/>
    <w:rsid w:val="00EE1F3E"/>
    <w:rsid w:val="00EE2115"/>
    <w:rsid w:val="00EE2146"/>
    <w:rsid w:val="00EE24FD"/>
    <w:rsid w:val="00EE2589"/>
    <w:rsid w:val="00EE2892"/>
    <w:rsid w:val="00EE298E"/>
    <w:rsid w:val="00EE29FA"/>
    <w:rsid w:val="00EE2ED0"/>
    <w:rsid w:val="00EE373D"/>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E3B"/>
    <w:rsid w:val="00EF00BE"/>
    <w:rsid w:val="00EF0443"/>
    <w:rsid w:val="00EF0786"/>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283"/>
    <w:rsid w:val="00EF24DE"/>
    <w:rsid w:val="00EF2812"/>
    <w:rsid w:val="00EF2AB4"/>
    <w:rsid w:val="00EF2C5E"/>
    <w:rsid w:val="00EF31AC"/>
    <w:rsid w:val="00EF31CF"/>
    <w:rsid w:val="00EF33D0"/>
    <w:rsid w:val="00EF3615"/>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931"/>
    <w:rsid w:val="00EF5B8B"/>
    <w:rsid w:val="00EF5CAB"/>
    <w:rsid w:val="00EF5D20"/>
    <w:rsid w:val="00EF5D26"/>
    <w:rsid w:val="00EF5F45"/>
    <w:rsid w:val="00EF5F8F"/>
    <w:rsid w:val="00EF5FA2"/>
    <w:rsid w:val="00EF634B"/>
    <w:rsid w:val="00EF64E2"/>
    <w:rsid w:val="00EF6891"/>
    <w:rsid w:val="00EF69F2"/>
    <w:rsid w:val="00EF6C84"/>
    <w:rsid w:val="00EF6CD0"/>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413"/>
    <w:rsid w:val="00F0051B"/>
    <w:rsid w:val="00F006D0"/>
    <w:rsid w:val="00F0077C"/>
    <w:rsid w:val="00F00859"/>
    <w:rsid w:val="00F0092B"/>
    <w:rsid w:val="00F00A4F"/>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3F9"/>
    <w:rsid w:val="00F0249A"/>
    <w:rsid w:val="00F026BC"/>
    <w:rsid w:val="00F02A09"/>
    <w:rsid w:val="00F02CBA"/>
    <w:rsid w:val="00F031EB"/>
    <w:rsid w:val="00F032D4"/>
    <w:rsid w:val="00F0335D"/>
    <w:rsid w:val="00F037D1"/>
    <w:rsid w:val="00F038A7"/>
    <w:rsid w:val="00F0393D"/>
    <w:rsid w:val="00F03A22"/>
    <w:rsid w:val="00F03B2A"/>
    <w:rsid w:val="00F03BC7"/>
    <w:rsid w:val="00F03C7A"/>
    <w:rsid w:val="00F03F7F"/>
    <w:rsid w:val="00F044C4"/>
    <w:rsid w:val="00F045E3"/>
    <w:rsid w:val="00F049F6"/>
    <w:rsid w:val="00F04B7D"/>
    <w:rsid w:val="00F04C56"/>
    <w:rsid w:val="00F04F4A"/>
    <w:rsid w:val="00F056DF"/>
    <w:rsid w:val="00F05891"/>
    <w:rsid w:val="00F05BE4"/>
    <w:rsid w:val="00F05D21"/>
    <w:rsid w:val="00F05D39"/>
    <w:rsid w:val="00F05DFB"/>
    <w:rsid w:val="00F06563"/>
    <w:rsid w:val="00F066D2"/>
    <w:rsid w:val="00F067EF"/>
    <w:rsid w:val="00F068B3"/>
    <w:rsid w:val="00F06C31"/>
    <w:rsid w:val="00F06D86"/>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1015"/>
    <w:rsid w:val="00F11501"/>
    <w:rsid w:val="00F1153E"/>
    <w:rsid w:val="00F11AE1"/>
    <w:rsid w:val="00F11E5F"/>
    <w:rsid w:val="00F11F57"/>
    <w:rsid w:val="00F11F68"/>
    <w:rsid w:val="00F1218D"/>
    <w:rsid w:val="00F12193"/>
    <w:rsid w:val="00F1242B"/>
    <w:rsid w:val="00F12A60"/>
    <w:rsid w:val="00F12BB7"/>
    <w:rsid w:val="00F12C33"/>
    <w:rsid w:val="00F12E20"/>
    <w:rsid w:val="00F12ECD"/>
    <w:rsid w:val="00F13148"/>
    <w:rsid w:val="00F1318B"/>
    <w:rsid w:val="00F13430"/>
    <w:rsid w:val="00F1354C"/>
    <w:rsid w:val="00F135AD"/>
    <w:rsid w:val="00F13768"/>
    <w:rsid w:val="00F138FD"/>
    <w:rsid w:val="00F1397D"/>
    <w:rsid w:val="00F1399B"/>
    <w:rsid w:val="00F13AB4"/>
    <w:rsid w:val="00F13BC8"/>
    <w:rsid w:val="00F13D4B"/>
    <w:rsid w:val="00F13F66"/>
    <w:rsid w:val="00F14890"/>
    <w:rsid w:val="00F14961"/>
    <w:rsid w:val="00F149A9"/>
    <w:rsid w:val="00F14AB9"/>
    <w:rsid w:val="00F14C6F"/>
    <w:rsid w:val="00F15685"/>
    <w:rsid w:val="00F157A3"/>
    <w:rsid w:val="00F15936"/>
    <w:rsid w:val="00F15A3A"/>
    <w:rsid w:val="00F15B24"/>
    <w:rsid w:val="00F15BE0"/>
    <w:rsid w:val="00F15C4B"/>
    <w:rsid w:val="00F15DEC"/>
    <w:rsid w:val="00F15E23"/>
    <w:rsid w:val="00F162B5"/>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617"/>
    <w:rsid w:val="00F2087F"/>
    <w:rsid w:val="00F208E6"/>
    <w:rsid w:val="00F20B0D"/>
    <w:rsid w:val="00F20B58"/>
    <w:rsid w:val="00F20D75"/>
    <w:rsid w:val="00F20F1F"/>
    <w:rsid w:val="00F2104D"/>
    <w:rsid w:val="00F21552"/>
    <w:rsid w:val="00F2157A"/>
    <w:rsid w:val="00F21683"/>
    <w:rsid w:val="00F219CE"/>
    <w:rsid w:val="00F21A53"/>
    <w:rsid w:val="00F21B30"/>
    <w:rsid w:val="00F21B44"/>
    <w:rsid w:val="00F21BF1"/>
    <w:rsid w:val="00F21D63"/>
    <w:rsid w:val="00F2210B"/>
    <w:rsid w:val="00F2211E"/>
    <w:rsid w:val="00F22161"/>
    <w:rsid w:val="00F22509"/>
    <w:rsid w:val="00F22511"/>
    <w:rsid w:val="00F2256F"/>
    <w:rsid w:val="00F22778"/>
    <w:rsid w:val="00F22DB2"/>
    <w:rsid w:val="00F232FB"/>
    <w:rsid w:val="00F236A2"/>
    <w:rsid w:val="00F23ABD"/>
    <w:rsid w:val="00F23D8F"/>
    <w:rsid w:val="00F23F62"/>
    <w:rsid w:val="00F23F67"/>
    <w:rsid w:val="00F24323"/>
    <w:rsid w:val="00F24732"/>
    <w:rsid w:val="00F24754"/>
    <w:rsid w:val="00F247B8"/>
    <w:rsid w:val="00F2488B"/>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85"/>
    <w:rsid w:val="00F26523"/>
    <w:rsid w:val="00F2673C"/>
    <w:rsid w:val="00F26985"/>
    <w:rsid w:val="00F26B65"/>
    <w:rsid w:val="00F26BE1"/>
    <w:rsid w:val="00F26C1D"/>
    <w:rsid w:val="00F26ECC"/>
    <w:rsid w:val="00F270B9"/>
    <w:rsid w:val="00F2730F"/>
    <w:rsid w:val="00F2734C"/>
    <w:rsid w:val="00F2742D"/>
    <w:rsid w:val="00F2744E"/>
    <w:rsid w:val="00F275D9"/>
    <w:rsid w:val="00F27745"/>
    <w:rsid w:val="00F27B1B"/>
    <w:rsid w:val="00F27C1E"/>
    <w:rsid w:val="00F301A3"/>
    <w:rsid w:val="00F301E1"/>
    <w:rsid w:val="00F3048F"/>
    <w:rsid w:val="00F3056C"/>
    <w:rsid w:val="00F305C3"/>
    <w:rsid w:val="00F307B0"/>
    <w:rsid w:val="00F30B04"/>
    <w:rsid w:val="00F30D3A"/>
    <w:rsid w:val="00F3116D"/>
    <w:rsid w:val="00F31DFC"/>
    <w:rsid w:val="00F31E3B"/>
    <w:rsid w:val="00F31E80"/>
    <w:rsid w:val="00F31E81"/>
    <w:rsid w:val="00F31F0C"/>
    <w:rsid w:val="00F31F2F"/>
    <w:rsid w:val="00F32182"/>
    <w:rsid w:val="00F321FE"/>
    <w:rsid w:val="00F32347"/>
    <w:rsid w:val="00F324B7"/>
    <w:rsid w:val="00F326A6"/>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712"/>
    <w:rsid w:val="00F409FA"/>
    <w:rsid w:val="00F40BA7"/>
    <w:rsid w:val="00F40F48"/>
    <w:rsid w:val="00F4121F"/>
    <w:rsid w:val="00F413C2"/>
    <w:rsid w:val="00F4149A"/>
    <w:rsid w:val="00F416A0"/>
    <w:rsid w:val="00F418B0"/>
    <w:rsid w:val="00F41932"/>
    <w:rsid w:val="00F41CCE"/>
    <w:rsid w:val="00F4221D"/>
    <w:rsid w:val="00F424CA"/>
    <w:rsid w:val="00F42600"/>
    <w:rsid w:val="00F42631"/>
    <w:rsid w:val="00F4296F"/>
    <w:rsid w:val="00F4299C"/>
    <w:rsid w:val="00F42A6B"/>
    <w:rsid w:val="00F42C5F"/>
    <w:rsid w:val="00F42CB7"/>
    <w:rsid w:val="00F42EEB"/>
    <w:rsid w:val="00F43039"/>
    <w:rsid w:val="00F4373D"/>
    <w:rsid w:val="00F439F1"/>
    <w:rsid w:val="00F43B80"/>
    <w:rsid w:val="00F43C7C"/>
    <w:rsid w:val="00F43F28"/>
    <w:rsid w:val="00F4420A"/>
    <w:rsid w:val="00F44442"/>
    <w:rsid w:val="00F4491C"/>
    <w:rsid w:val="00F44B46"/>
    <w:rsid w:val="00F44F2D"/>
    <w:rsid w:val="00F44FDE"/>
    <w:rsid w:val="00F45122"/>
    <w:rsid w:val="00F451C8"/>
    <w:rsid w:val="00F451CE"/>
    <w:rsid w:val="00F4591A"/>
    <w:rsid w:val="00F45D05"/>
    <w:rsid w:val="00F45F8B"/>
    <w:rsid w:val="00F4623C"/>
    <w:rsid w:val="00F46369"/>
    <w:rsid w:val="00F46C1D"/>
    <w:rsid w:val="00F46EAC"/>
    <w:rsid w:val="00F46FAC"/>
    <w:rsid w:val="00F46FBE"/>
    <w:rsid w:val="00F472DD"/>
    <w:rsid w:val="00F473DD"/>
    <w:rsid w:val="00F47779"/>
    <w:rsid w:val="00F47864"/>
    <w:rsid w:val="00F47946"/>
    <w:rsid w:val="00F47B27"/>
    <w:rsid w:val="00F47D9F"/>
    <w:rsid w:val="00F500CE"/>
    <w:rsid w:val="00F500EC"/>
    <w:rsid w:val="00F501C9"/>
    <w:rsid w:val="00F5042B"/>
    <w:rsid w:val="00F504C7"/>
    <w:rsid w:val="00F50642"/>
    <w:rsid w:val="00F508FC"/>
    <w:rsid w:val="00F50A55"/>
    <w:rsid w:val="00F50AD9"/>
    <w:rsid w:val="00F50CD4"/>
    <w:rsid w:val="00F50E13"/>
    <w:rsid w:val="00F512EE"/>
    <w:rsid w:val="00F51480"/>
    <w:rsid w:val="00F51578"/>
    <w:rsid w:val="00F51620"/>
    <w:rsid w:val="00F5176C"/>
    <w:rsid w:val="00F5177C"/>
    <w:rsid w:val="00F517EE"/>
    <w:rsid w:val="00F5243A"/>
    <w:rsid w:val="00F5249B"/>
    <w:rsid w:val="00F52538"/>
    <w:rsid w:val="00F5261B"/>
    <w:rsid w:val="00F526BD"/>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9A"/>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7C"/>
    <w:rsid w:val="00F61E96"/>
    <w:rsid w:val="00F61EA2"/>
    <w:rsid w:val="00F61FFF"/>
    <w:rsid w:val="00F6222E"/>
    <w:rsid w:val="00F6257A"/>
    <w:rsid w:val="00F62847"/>
    <w:rsid w:val="00F62A46"/>
    <w:rsid w:val="00F63276"/>
    <w:rsid w:val="00F6363D"/>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5209"/>
    <w:rsid w:val="00F6583F"/>
    <w:rsid w:val="00F658DC"/>
    <w:rsid w:val="00F65AB1"/>
    <w:rsid w:val="00F65BD7"/>
    <w:rsid w:val="00F65EC0"/>
    <w:rsid w:val="00F65FAC"/>
    <w:rsid w:val="00F65FDE"/>
    <w:rsid w:val="00F66069"/>
    <w:rsid w:val="00F660BB"/>
    <w:rsid w:val="00F662B2"/>
    <w:rsid w:val="00F6638D"/>
    <w:rsid w:val="00F66441"/>
    <w:rsid w:val="00F6649E"/>
    <w:rsid w:val="00F666D0"/>
    <w:rsid w:val="00F669E9"/>
    <w:rsid w:val="00F66B5E"/>
    <w:rsid w:val="00F66D12"/>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FEC"/>
    <w:rsid w:val="00F710BF"/>
    <w:rsid w:val="00F71174"/>
    <w:rsid w:val="00F712A2"/>
    <w:rsid w:val="00F7177A"/>
    <w:rsid w:val="00F718BF"/>
    <w:rsid w:val="00F718F0"/>
    <w:rsid w:val="00F71BDB"/>
    <w:rsid w:val="00F71C21"/>
    <w:rsid w:val="00F71E01"/>
    <w:rsid w:val="00F720CF"/>
    <w:rsid w:val="00F721BC"/>
    <w:rsid w:val="00F721DC"/>
    <w:rsid w:val="00F725A1"/>
    <w:rsid w:val="00F7261D"/>
    <w:rsid w:val="00F72660"/>
    <w:rsid w:val="00F72A73"/>
    <w:rsid w:val="00F72D09"/>
    <w:rsid w:val="00F72EBF"/>
    <w:rsid w:val="00F72F16"/>
    <w:rsid w:val="00F73072"/>
    <w:rsid w:val="00F73569"/>
    <w:rsid w:val="00F73885"/>
    <w:rsid w:val="00F73BA3"/>
    <w:rsid w:val="00F73BF9"/>
    <w:rsid w:val="00F74035"/>
    <w:rsid w:val="00F7414A"/>
    <w:rsid w:val="00F74ACC"/>
    <w:rsid w:val="00F750F5"/>
    <w:rsid w:val="00F752D6"/>
    <w:rsid w:val="00F7534E"/>
    <w:rsid w:val="00F7539D"/>
    <w:rsid w:val="00F754A3"/>
    <w:rsid w:val="00F7576D"/>
    <w:rsid w:val="00F75AB1"/>
    <w:rsid w:val="00F75E2A"/>
    <w:rsid w:val="00F7610A"/>
    <w:rsid w:val="00F76304"/>
    <w:rsid w:val="00F7648B"/>
    <w:rsid w:val="00F764F1"/>
    <w:rsid w:val="00F76542"/>
    <w:rsid w:val="00F76558"/>
    <w:rsid w:val="00F765FC"/>
    <w:rsid w:val="00F766FA"/>
    <w:rsid w:val="00F76B1E"/>
    <w:rsid w:val="00F76D4D"/>
    <w:rsid w:val="00F76F79"/>
    <w:rsid w:val="00F77072"/>
    <w:rsid w:val="00F770E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5C4"/>
    <w:rsid w:val="00F815E5"/>
    <w:rsid w:val="00F8181F"/>
    <w:rsid w:val="00F81834"/>
    <w:rsid w:val="00F81AAB"/>
    <w:rsid w:val="00F81C84"/>
    <w:rsid w:val="00F81D9F"/>
    <w:rsid w:val="00F82077"/>
    <w:rsid w:val="00F825A6"/>
    <w:rsid w:val="00F827D4"/>
    <w:rsid w:val="00F8322B"/>
    <w:rsid w:val="00F8357F"/>
    <w:rsid w:val="00F835BE"/>
    <w:rsid w:val="00F835F1"/>
    <w:rsid w:val="00F8375E"/>
    <w:rsid w:val="00F83956"/>
    <w:rsid w:val="00F83BE4"/>
    <w:rsid w:val="00F83EDA"/>
    <w:rsid w:val="00F840EB"/>
    <w:rsid w:val="00F8410B"/>
    <w:rsid w:val="00F8453D"/>
    <w:rsid w:val="00F846B0"/>
    <w:rsid w:val="00F84BBC"/>
    <w:rsid w:val="00F84C88"/>
    <w:rsid w:val="00F84EB1"/>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42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78"/>
    <w:rsid w:val="00F900CA"/>
    <w:rsid w:val="00F901BF"/>
    <w:rsid w:val="00F90389"/>
    <w:rsid w:val="00F9086A"/>
    <w:rsid w:val="00F908E3"/>
    <w:rsid w:val="00F90DC5"/>
    <w:rsid w:val="00F90E62"/>
    <w:rsid w:val="00F90F0A"/>
    <w:rsid w:val="00F90F2F"/>
    <w:rsid w:val="00F91204"/>
    <w:rsid w:val="00F91447"/>
    <w:rsid w:val="00F915F4"/>
    <w:rsid w:val="00F91796"/>
    <w:rsid w:val="00F917F6"/>
    <w:rsid w:val="00F91958"/>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A2"/>
    <w:rsid w:val="00F95DB0"/>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337"/>
    <w:rsid w:val="00FA242E"/>
    <w:rsid w:val="00FA24D2"/>
    <w:rsid w:val="00FA2514"/>
    <w:rsid w:val="00FA251E"/>
    <w:rsid w:val="00FA2784"/>
    <w:rsid w:val="00FA2903"/>
    <w:rsid w:val="00FA2BC6"/>
    <w:rsid w:val="00FA2CC8"/>
    <w:rsid w:val="00FA301B"/>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8"/>
    <w:rsid w:val="00FA5A59"/>
    <w:rsid w:val="00FA5A6E"/>
    <w:rsid w:val="00FA5ACC"/>
    <w:rsid w:val="00FA5C5C"/>
    <w:rsid w:val="00FA5DA6"/>
    <w:rsid w:val="00FA5FCF"/>
    <w:rsid w:val="00FA6129"/>
    <w:rsid w:val="00FA6193"/>
    <w:rsid w:val="00FA6204"/>
    <w:rsid w:val="00FA62A6"/>
    <w:rsid w:val="00FA63C0"/>
    <w:rsid w:val="00FA63E6"/>
    <w:rsid w:val="00FA6551"/>
    <w:rsid w:val="00FA689C"/>
    <w:rsid w:val="00FA6FC4"/>
    <w:rsid w:val="00FA7118"/>
    <w:rsid w:val="00FA727B"/>
    <w:rsid w:val="00FA733A"/>
    <w:rsid w:val="00FA75E4"/>
    <w:rsid w:val="00FA7666"/>
    <w:rsid w:val="00FA77FD"/>
    <w:rsid w:val="00FA784B"/>
    <w:rsid w:val="00FA794E"/>
    <w:rsid w:val="00FA7D5C"/>
    <w:rsid w:val="00FB0381"/>
    <w:rsid w:val="00FB0796"/>
    <w:rsid w:val="00FB0A8A"/>
    <w:rsid w:val="00FB0B01"/>
    <w:rsid w:val="00FB0CC7"/>
    <w:rsid w:val="00FB0D4E"/>
    <w:rsid w:val="00FB0E15"/>
    <w:rsid w:val="00FB0EFC"/>
    <w:rsid w:val="00FB1065"/>
    <w:rsid w:val="00FB1211"/>
    <w:rsid w:val="00FB12F3"/>
    <w:rsid w:val="00FB1347"/>
    <w:rsid w:val="00FB146A"/>
    <w:rsid w:val="00FB180B"/>
    <w:rsid w:val="00FB1C02"/>
    <w:rsid w:val="00FB1D99"/>
    <w:rsid w:val="00FB1DA8"/>
    <w:rsid w:val="00FB1E0B"/>
    <w:rsid w:val="00FB1EA8"/>
    <w:rsid w:val="00FB207C"/>
    <w:rsid w:val="00FB2158"/>
    <w:rsid w:val="00FB21E0"/>
    <w:rsid w:val="00FB2499"/>
    <w:rsid w:val="00FB25F2"/>
    <w:rsid w:val="00FB2685"/>
    <w:rsid w:val="00FB26F6"/>
    <w:rsid w:val="00FB27EF"/>
    <w:rsid w:val="00FB2840"/>
    <w:rsid w:val="00FB2D0C"/>
    <w:rsid w:val="00FB2D82"/>
    <w:rsid w:val="00FB2DF8"/>
    <w:rsid w:val="00FB2E86"/>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F29"/>
    <w:rsid w:val="00FB50C0"/>
    <w:rsid w:val="00FB520F"/>
    <w:rsid w:val="00FB52D8"/>
    <w:rsid w:val="00FB53CD"/>
    <w:rsid w:val="00FB54E1"/>
    <w:rsid w:val="00FB54E6"/>
    <w:rsid w:val="00FB5813"/>
    <w:rsid w:val="00FB5A0F"/>
    <w:rsid w:val="00FB5A27"/>
    <w:rsid w:val="00FB5B81"/>
    <w:rsid w:val="00FB5CC6"/>
    <w:rsid w:val="00FB5CDD"/>
    <w:rsid w:val="00FB5EF9"/>
    <w:rsid w:val="00FB6210"/>
    <w:rsid w:val="00FB633B"/>
    <w:rsid w:val="00FB6433"/>
    <w:rsid w:val="00FB64F3"/>
    <w:rsid w:val="00FB6507"/>
    <w:rsid w:val="00FB65F7"/>
    <w:rsid w:val="00FB6873"/>
    <w:rsid w:val="00FB6C80"/>
    <w:rsid w:val="00FB6F78"/>
    <w:rsid w:val="00FB6F9B"/>
    <w:rsid w:val="00FB71A9"/>
    <w:rsid w:val="00FB71C1"/>
    <w:rsid w:val="00FB72BE"/>
    <w:rsid w:val="00FB7619"/>
    <w:rsid w:val="00FB78E2"/>
    <w:rsid w:val="00FB7F1A"/>
    <w:rsid w:val="00FC02EF"/>
    <w:rsid w:val="00FC083D"/>
    <w:rsid w:val="00FC0B28"/>
    <w:rsid w:val="00FC0BEB"/>
    <w:rsid w:val="00FC10CB"/>
    <w:rsid w:val="00FC1215"/>
    <w:rsid w:val="00FC12B3"/>
    <w:rsid w:val="00FC145C"/>
    <w:rsid w:val="00FC16CD"/>
    <w:rsid w:val="00FC17D1"/>
    <w:rsid w:val="00FC18FA"/>
    <w:rsid w:val="00FC1905"/>
    <w:rsid w:val="00FC191A"/>
    <w:rsid w:val="00FC1970"/>
    <w:rsid w:val="00FC1B35"/>
    <w:rsid w:val="00FC1B57"/>
    <w:rsid w:val="00FC1C5E"/>
    <w:rsid w:val="00FC1F73"/>
    <w:rsid w:val="00FC20CB"/>
    <w:rsid w:val="00FC2951"/>
    <w:rsid w:val="00FC2C56"/>
    <w:rsid w:val="00FC2E80"/>
    <w:rsid w:val="00FC35B7"/>
    <w:rsid w:val="00FC3755"/>
    <w:rsid w:val="00FC3D78"/>
    <w:rsid w:val="00FC4131"/>
    <w:rsid w:val="00FC4139"/>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5D9B"/>
    <w:rsid w:val="00FC5E7B"/>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E58"/>
    <w:rsid w:val="00FC7ED5"/>
    <w:rsid w:val="00FD00F2"/>
    <w:rsid w:val="00FD02E7"/>
    <w:rsid w:val="00FD053B"/>
    <w:rsid w:val="00FD0615"/>
    <w:rsid w:val="00FD08C4"/>
    <w:rsid w:val="00FD09EB"/>
    <w:rsid w:val="00FD0A59"/>
    <w:rsid w:val="00FD0C4B"/>
    <w:rsid w:val="00FD126A"/>
    <w:rsid w:val="00FD1638"/>
    <w:rsid w:val="00FD1669"/>
    <w:rsid w:val="00FD1A82"/>
    <w:rsid w:val="00FD1CDE"/>
    <w:rsid w:val="00FD1D82"/>
    <w:rsid w:val="00FD20A9"/>
    <w:rsid w:val="00FD20EA"/>
    <w:rsid w:val="00FD24AB"/>
    <w:rsid w:val="00FD31A3"/>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47"/>
    <w:rsid w:val="00FE432F"/>
    <w:rsid w:val="00FE44CA"/>
    <w:rsid w:val="00FE455F"/>
    <w:rsid w:val="00FE471F"/>
    <w:rsid w:val="00FE48BC"/>
    <w:rsid w:val="00FE4924"/>
    <w:rsid w:val="00FE4A30"/>
    <w:rsid w:val="00FE4B61"/>
    <w:rsid w:val="00FE4D92"/>
    <w:rsid w:val="00FE4E2D"/>
    <w:rsid w:val="00FE4F04"/>
    <w:rsid w:val="00FE4F63"/>
    <w:rsid w:val="00FE548B"/>
    <w:rsid w:val="00FE55D5"/>
    <w:rsid w:val="00FE5C67"/>
    <w:rsid w:val="00FE5EAE"/>
    <w:rsid w:val="00FE5EBC"/>
    <w:rsid w:val="00FE645C"/>
    <w:rsid w:val="00FE6487"/>
    <w:rsid w:val="00FE671B"/>
    <w:rsid w:val="00FE6780"/>
    <w:rsid w:val="00FE6787"/>
    <w:rsid w:val="00FE696D"/>
    <w:rsid w:val="00FE6CE9"/>
    <w:rsid w:val="00FE6D73"/>
    <w:rsid w:val="00FE6DAE"/>
    <w:rsid w:val="00FE6E25"/>
    <w:rsid w:val="00FE7003"/>
    <w:rsid w:val="00FE7038"/>
    <w:rsid w:val="00FE7135"/>
    <w:rsid w:val="00FE7248"/>
    <w:rsid w:val="00FE7906"/>
    <w:rsid w:val="00FE7F97"/>
    <w:rsid w:val="00FF00E4"/>
    <w:rsid w:val="00FF01D2"/>
    <w:rsid w:val="00FF044F"/>
    <w:rsid w:val="00FF069C"/>
    <w:rsid w:val="00FF07BF"/>
    <w:rsid w:val="00FF0812"/>
    <w:rsid w:val="00FF0AAC"/>
    <w:rsid w:val="00FF0EC8"/>
    <w:rsid w:val="00FF0EF8"/>
    <w:rsid w:val="00FF1024"/>
    <w:rsid w:val="00FF11B8"/>
    <w:rsid w:val="00FF1883"/>
    <w:rsid w:val="00FF19AF"/>
    <w:rsid w:val="00FF1A1F"/>
    <w:rsid w:val="00FF1F03"/>
    <w:rsid w:val="00FF207A"/>
    <w:rsid w:val="00FF2240"/>
    <w:rsid w:val="00FF2368"/>
    <w:rsid w:val="00FF24F9"/>
    <w:rsid w:val="00FF2554"/>
    <w:rsid w:val="00FF2D04"/>
    <w:rsid w:val="00FF2F83"/>
    <w:rsid w:val="00FF302D"/>
    <w:rsid w:val="00FF3196"/>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98"/>
    <w:rsid w:val="00FF72E7"/>
    <w:rsid w:val="00FF7307"/>
    <w:rsid w:val="00FF736C"/>
    <w:rsid w:val="00FF76E8"/>
    <w:rsid w:val="00FF77BD"/>
    <w:rsid w:val="00FF7853"/>
    <w:rsid w:val="00FF7B35"/>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elative:margin"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uiPriority w:val="99"/>
    <w:rsid w:val="00EB59E5"/>
    <w:rPr>
      <w:vertAlign w:val="superscript"/>
    </w:rPr>
  </w:style>
  <w:style w:type="paragraph" w:styleId="ae">
    <w:name w:val="Normal (Web)"/>
    <w:basedOn w:val="a"/>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pPr>
    <w:rPr>
      <w:sz w:val="16"/>
      <w:szCs w:val="16"/>
    </w:rPr>
  </w:style>
  <w:style w:type="paragraph" w:customStyle="1" w:styleId="xl65">
    <w:name w:val="xl65"/>
    <w:basedOn w:val="a"/>
    <w:rsid w:val="004454C8"/>
    <w:pPr>
      <w:spacing w:before="100" w:beforeAutospacing="1" w:after="100" w:afterAutospacing="1"/>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b/>
      <w:bCs/>
    </w:rPr>
  </w:style>
  <w:style w:type="paragraph" w:customStyle="1" w:styleId="xl38">
    <w:name w:val="xl38"/>
    <w:basedOn w:val="a"/>
    <w:rsid w:val="00EF4B06"/>
    <w:pPr>
      <w:spacing w:before="100" w:beforeAutospacing="1" w:after="100" w:afterAutospacing="1"/>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65955060">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787114019">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2_&#1076;&#1077;&#1082;&#1072;&#1073;&#1088;&#1100;\&#1050;&#1054;\&#1043;&#1088;&#1072;&#1092;&#1080;&#1082;&#1080;%20&#1044;&#1042;&#1060;&#1054;_12%20(&#1042;&#1052;&#10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оборот!$B$1</c:f>
              <c:strCache>
                <c:ptCount val="1"/>
                <c:pt idx="0">
                  <c:v>янв-декабрь</c:v>
                </c:pt>
              </c:strCache>
            </c:strRef>
          </c:tx>
          <c:spPr>
            <a:solidFill>
              <a:schemeClr val="tx2">
                <a:lumMod val="40000"/>
                <a:lumOff val="60000"/>
              </a:schemeClr>
            </a:solidFill>
            <a:ln>
              <a:noFill/>
            </a:ln>
          </c:spPr>
          <c:dPt>
            <c:idx val="1"/>
            <c:spPr>
              <a:solidFill>
                <a:schemeClr val="tx2">
                  <a:lumMod val="75000"/>
                </a:schemeClr>
              </a:solidFill>
              <a:ln>
                <a:noFill/>
              </a:ln>
            </c:spPr>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General</c:formatCode>
                <c:ptCount val="11"/>
                <c:pt idx="0">
                  <c:v>409396.64999999985</c:v>
                </c:pt>
                <c:pt idx="1">
                  <c:v>1480212</c:v>
                </c:pt>
                <c:pt idx="2">
                  <c:v>530751.9</c:v>
                </c:pt>
                <c:pt idx="3">
                  <c:v>371382.8</c:v>
                </c:pt>
                <c:pt idx="4">
                  <c:v>2173069.7000000002</c:v>
                </c:pt>
                <c:pt idx="5">
                  <c:v>1642961.5</c:v>
                </c:pt>
                <c:pt idx="6">
                  <c:v>508994.7</c:v>
                </c:pt>
                <c:pt idx="7">
                  <c:v>343597.1</c:v>
                </c:pt>
                <c:pt idx="8">
                  <c:v>1518112</c:v>
                </c:pt>
                <c:pt idx="9">
                  <c:v>77596.899999999994</c:v>
                </c:pt>
                <c:pt idx="10">
                  <c:v>125589.3</c:v>
                </c:pt>
              </c:numCache>
            </c:numRef>
          </c:val>
        </c:ser>
        <c:gapWidth val="10"/>
        <c:axId val="73220096"/>
        <c:axId val="93254784"/>
      </c:barChart>
      <c:catAx>
        <c:axId val="73220096"/>
        <c:scaling>
          <c:orientation val="minMax"/>
        </c:scaling>
        <c:delete val="1"/>
        <c:axPos val="b"/>
        <c:tickLblPos val="none"/>
        <c:crossAx val="93254784"/>
        <c:crosses val="autoZero"/>
        <c:auto val="1"/>
        <c:lblAlgn val="ctr"/>
        <c:lblOffset val="100"/>
      </c:catAx>
      <c:valAx>
        <c:axId val="93254784"/>
        <c:scaling>
          <c:orientation val="minMax"/>
          <c:max val="2300000"/>
          <c:min val="0"/>
        </c:scaling>
        <c:delete val="1"/>
        <c:axPos val="l"/>
        <c:numFmt formatCode="General" sourceLinked="1"/>
        <c:tickLblPos val="none"/>
        <c:crossAx val="73220096"/>
        <c:crosses val="autoZero"/>
        <c:crossBetween val="between"/>
        <c:minorUnit val="300000"/>
      </c:valAx>
      <c:spPr>
        <a:noFill/>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dPt>
            <c:idx val="1"/>
            <c:spPr>
              <a:solidFill>
                <a:schemeClr val="tx2"/>
              </a:solidFill>
            </c:spPr>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General</c:formatCode>
                <c:ptCount val="11"/>
                <c:pt idx="0">
                  <c:v>28658</c:v>
                </c:pt>
                <c:pt idx="1">
                  <c:v>21738</c:v>
                </c:pt>
                <c:pt idx="2">
                  <c:v>11699</c:v>
                </c:pt>
                <c:pt idx="3">
                  <c:v>24401</c:v>
                </c:pt>
                <c:pt idx="4">
                  <c:v>56751</c:v>
                </c:pt>
                <c:pt idx="5">
                  <c:v>30392</c:v>
                </c:pt>
                <c:pt idx="6">
                  <c:v>0</c:v>
                </c:pt>
                <c:pt idx="7">
                  <c:v>14408</c:v>
                </c:pt>
                <c:pt idx="8">
                  <c:v>667</c:v>
                </c:pt>
                <c:pt idx="9">
                  <c:v>767</c:v>
                </c:pt>
                <c:pt idx="10">
                  <c:v>0</c:v>
                </c:pt>
              </c:numCache>
            </c:numRef>
          </c:val>
        </c:ser>
        <c:gapWidth val="10"/>
        <c:axId val="99709696"/>
        <c:axId val="100802560"/>
      </c:barChart>
      <c:catAx>
        <c:axId val="99709696"/>
        <c:scaling>
          <c:orientation val="minMax"/>
        </c:scaling>
        <c:delete val="1"/>
        <c:axPos val="b"/>
        <c:tickLblPos val="none"/>
        <c:crossAx val="100802560"/>
        <c:crosses val="autoZero"/>
        <c:auto val="1"/>
        <c:lblAlgn val="ctr"/>
        <c:lblOffset val="100"/>
      </c:catAx>
      <c:valAx>
        <c:axId val="100802560"/>
        <c:scaling>
          <c:orientation val="minMax"/>
          <c:max val="70000"/>
          <c:min val="0"/>
        </c:scaling>
        <c:delete val="1"/>
        <c:axPos val="l"/>
        <c:numFmt formatCode="General" sourceLinked="1"/>
        <c:tickLblPos val="none"/>
        <c:crossAx val="99709696"/>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dPt>
            <c:idx val="1"/>
            <c:spPr>
              <a:solidFill>
                <a:schemeClr val="tx2"/>
              </a:solidFill>
            </c:spPr>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0.0</c:formatCode>
                <c:ptCount val="11"/>
                <c:pt idx="0">
                  <c:v>9.1</c:v>
                </c:pt>
                <c:pt idx="1">
                  <c:v>7.2</c:v>
                </c:pt>
                <c:pt idx="2">
                  <c:v>9.1</c:v>
                </c:pt>
                <c:pt idx="3">
                  <c:v>3.7</c:v>
                </c:pt>
                <c:pt idx="4">
                  <c:v>5.3</c:v>
                </c:pt>
                <c:pt idx="5">
                  <c:v>4.3</c:v>
                </c:pt>
                <c:pt idx="6">
                  <c:v>5.3</c:v>
                </c:pt>
                <c:pt idx="7">
                  <c:v>4.5</c:v>
                </c:pt>
                <c:pt idx="8">
                  <c:v>5</c:v>
                </c:pt>
                <c:pt idx="9">
                  <c:v>5.9</c:v>
                </c:pt>
                <c:pt idx="10">
                  <c:v>4</c:v>
                </c:pt>
              </c:numCache>
            </c:numRef>
          </c:val>
        </c:ser>
        <c:gapWidth val="10"/>
        <c:axId val="66957696"/>
        <c:axId val="66959232"/>
      </c:barChart>
      <c:catAx>
        <c:axId val="66957696"/>
        <c:scaling>
          <c:orientation val="minMax"/>
        </c:scaling>
        <c:delete val="1"/>
        <c:axPos val="b"/>
        <c:tickLblPos val="none"/>
        <c:crossAx val="66959232"/>
        <c:crosses val="autoZero"/>
        <c:auto val="1"/>
        <c:lblAlgn val="ctr"/>
        <c:lblOffset val="100"/>
      </c:catAx>
      <c:valAx>
        <c:axId val="66959232"/>
        <c:scaling>
          <c:orientation val="minMax"/>
          <c:max val="10"/>
          <c:min val="0"/>
        </c:scaling>
        <c:delete val="1"/>
        <c:axPos val="l"/>
        <c:numFmt formatCode="0.0" sourceLinked="1"/>
        <c:tickLblPos val="none"/>
        <c:crossAx val="66957696"/>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ипп!$B$3</c:f>
              <c:strCache>
                <c:ptCount val="1"/>
                <c:pt idx="0">
                  <c:v>Индекс промышленного производства,%</c:v>
                </c:pt>
              </c:strCache>
            </c:strRef>
          </c:tx>
          <c:spPr>
            <a:solidFill>
              <a:schemeClr val="tx2">
                <a:lumMod val="40000"/>
                <a:lumOff val="60000"/>
              </a:schemeClr>
            </a:solidFill>
          </c:spPr>
          <c:dPt>
            <c:idx val="1"/>
            <c:spPr>
              <a:solidFill>
                <a:schemeClr val="tx2"/>
              </a:solidFill>
            </c:spPr>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General</c:formatCode>
                <c:ptCount val="11"/>
                <c:pt idx="0">
                  <c:v>114.4</c:v>
                </c:pt>
                <c:pt idx="1">
                  <c:v>112.4</c:v>
                </c:pt>
                <c:pt idx="2">
                  <c:v>103.7</c:v>
                </c:pt>
                <c:pt idx="3">
                  <c:v>99.8</c:v>
                </c:pt>
                <c:pt idx="4">
                  <c:v>111.3</c:v>
                </c:pt>
                <c:pt idx="5">
                  <c:v>100.8</c:v>
                </c:pt>
                <c:pt idx="6">
                  <c:v>105.7</c:v>
                </c:pt>
                <c:pt idx="7">
                  <c:v>114.2</c:v>
                </c:pt>
                <c:pt idx="8">
                  <c:v>101.6</c:v>
                </c:pt>
                <c:pt idx="9">
                  <c:v>105.4</c:v>
                </c:pt>
                <c:pt idx="10">
                  <c:v>102.3</c:v>
                </c:pt>
              </c:numCache>
            </c:numRef>
          </c:val>
        </c:ser>
        <c:gapWidth val="10"/>
        <c:overlap val="100"/>
        <c:axId val="67053824"/>
        <c:axId val="67063808"/>
      </c:barChart>
      <c:lineChart>
        <c:grouping val="standard"/>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67053824"/>
        <c:axId val="67063808"/>
      </c:lineChart>
      <c:catAx>
        <c:axId val="67053824"/>
        <c:scaling>
          <c:orientation val="minMax"/>
        </c:scaling>
        <c:delete val="1"/>
        <c:axPos val="b"/>
        <c:tickLblPos val="none"/>
        <c:crossAx val="67063808"/>
        <c:crosses val="autoZero"/>
        <c:auto val="1"/>
        <c:lblAlgn val="ctr"/>
        <c:lblOffset val="100"/>
      </c:catAx>
      <c:valAx>
        <c:axId val="67063808"/>
        <c:scaling>
          <c:orientation val="minMax"/>
          <c:max val="130"/>
          <c:min val="0"/>
        </c:scaling>
        <c:delete val="1"/>
        <c:axPos val="l"/>
        <c:numFmt formatCode="General" sourceLinked="1"/>
        <c:tickLblPos val="none"/>
        <c:crossAx val="67053824"/>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96.7</c:v>
                </c:pt>
                <c:pt idx="1">
                  <c:v>97.8</c:v>
                </c:pt>
                <c:pt idx="2">
                  <c:v>96.8</c:v>
                </c:pt>
                <c:pt idx="3">
                  <c:v>111.3</c:v>
                </c:pt>
                <c:pt idx="4">
                  <c:v>83.4</c:v>
                </c:pt>
                <c:pt idx="5">
                  <c:v>83.7</c:v>
                </c:pt>
                <c:pt idx="6">
                  <c:v>77.8</c:v>
                </c:pt>
                <c:pt idx="7">
                  <c:v>91.4</c:v>
                </c:pt>
                <c:pt idx="8">
                  <c:v>104.1</c:v>
                </c:pt>
                <c:pt idx="9">
                  <c:v>60.1</c:v>
                </c:pt>
                <c:pt idx="10">
                  <c:v>112.1</c:v>
                </c:pt>
              </c:numCache>
            </c:numRef>
          </c:val>
        </c:ser>
        <c:gapWidth val="10"/>
        <c:overlap val="100"/>
        <c:axId val="67084672"/>
        <c:axId val="67086208"/>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67084672"/>
        <c:axId val="67086208"/>
      </c:lineChart>
      <c:catAx>
        <c:axId val="67084672"/>
        <c:scaling>
          <c:orientation val="minMax"/>
        </c:scaling>
        <c:delete val="1"/>
        <c:axPos val="b"/>
        <c:tickLblPos val="none"/>
        <c:crossAx val="67086208"/>
        <c:crosses val="autoZero"/>
        <c:auto val="1"/>
        <c:lblAlgn val="ctr"/>
        <c:lblOffset val="100"/>
      </c:catAx>
      <c:valAx>
        <c:axId val="67086208"/>
        <c:scaling>
          <c:orientation val="minMax"/>
          <c:max val="130"/>
          <c:min val="0"/>
        </c:scaling>
        <c:delete val="1"/>
        <c:axPos val="l"/>
        <c:numFmt formatCode="0.00" sourceLinked="1"/>
        <c:tickLblPos val="none"/>
        <c:crossAx val="67084672"/>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0.00</c:formatCode>
                <c:ptCount val="11"/>
                <c:pt idx="0">
                  <c:v>121</c:v>
                </c:pt>
                <c:pt idx="1">
                  <c:v>89.6</c:v>
                </c:pt>
                <c:pt idx="2">
                  <c:v>87.1</c:v>
                </c:pt>
                <c:pt idx="3">
                  <c:v>100.5</c:v>
                </c:pt>
                <c:pt idx="4">
                  <c:v>93.3</c:v>
                </c:pt>
                <c:pt idx="5">
                  <c:v>103.8</c:v>
                </c:pt>
                <c:pt idx="6">
                  <c:v>124.7</c:v>
                </c:pt>
                <c:pt idx="7">
                  <c:v>48.6</c:v>
                </c:pt>
                <c:pt idx="8">
                  <c:v>114.4</c:v>
                </c:pt>
                <c:pt idx="9">
                  <c:v>100</c:v>
                </c:pt>
                <c:pt idx="10">
                  <c:v>138.69999999999999</c:v>
                </c:pt>
              </c:numCache>
            </c:numRef>
          </c:val>
        </c:ser>
        <c:gapWidth val="10"/>
        <c:overlap val="100"/>
        <c:axId val="67107072"/>
        <c:axId val="97988608"/>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67107072"/>
        <c:axId val="97988608"/>
      </c:lineChart>
      <c:catAx>
        <c:axId val="67107072"/>
        <c:scaling>
          <c:orientation val="minMax"/>
        </c:scaling>
        <c:delete val="1"/>
        <c:axPos val="b"/>
        <c:tickLblPos val="none"/>
        <c:crossAx val="97988608"/>
        <c:crosses val="autoZero"/>
        <c:auto val="1"/>
        <c:lblAlgn val="ctr"/>
        <c:lblOffset val="100"/>
      </c:catAx>
      <c:valAx>
        <c:axId val="97988608"/>
        <c:scaling>
          <c:orientation val="minMax"/>
          <c:min val="0"/>
        </c:scaling>
        <c:delete val="1"/>
        <c:axPos val="l"/>
        <c:numFmt formatCode="0.00" sourceLinked="1"/>
        <c:tickLblPos val="none"/>
        <c:crossAx val="67107072"/>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'стр-во'!$B$3</c:f>
              <c:strCache>
                <c:ptCount val="1"/>
              </c:strCache>
            </c:strRef>
          </c:tx>
          <c:spPr>
            <a:solidFill>
              <a:schemeClr val="tx2">
                <a:lumMod val="40000"/>
                <a:lumOff val="60000"/>
              </a:schemeClr>
            </a:solidFill>
          </c:spPr>
          <c:dPt>
            <c:idx val="1"/>
            <c:spPr>
              <a:solidFill>
                <a:schemeClr val="tx2"/>
              </a:solidFill>
            </c:spPr>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General</c:formatCode>
                <c:ptCount val="11"/>
                <c:pt idx="0">
                  <c:v>88.5</c:v>
                </c:pt>
                <c:pt idx="1">
                  <c:v>111.4</c:v>
                </c:pt>
                <c:pt idx="2">
                  <c:v>92.1</c:v>
                </c:pt>
                <c:pt idx="3">
                  <c:v>87.1</c:v>
                </c:pt>
                <c:pt idx="4">
                  <c:v>112.3</c:v>
                </c:pt>
                <c:pt idx="5">
                  <c:v>86.2</c:v>
                </c:pt>
                <c:pt idx="6">
                  <c:v>71</c:v>
                </c:pt>
                <c:pt idx="7">
                  <c:v>147.6</c:v>
                </c:pt>
                <c:pt idx="8">
                  <c:v>81.8</c:v>
                </c:pt>
                <c:pt idx="9">
                  <c:v>81.099999999999994</c:v>
                </c:pt>
                <c:pt idx="10">
                  <c:v>145.1</c:v>
                </c:pt>
              </c:numCache>
            </c:numRef>
          </c:val>
        </c:ser>
        <c:gapWidth val="10"/>
        <c:overlap val="100"/>
        <c:axId val="137298304"/>
        <c:axId val="137299840"/>
      </c:barChart>
      <c:lineChart>
        <c:grouping val="standard"/>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37298304"/>
        <c:axId val="137299840"/>
      </c:lineChart>
      <c:catAx>
        <c:axId val="137298304"/>
        <c:scaling>
          <c:orientation val="minMax"/>
        </c:scaling>
        <c:delete val="1"/>
        <c:axPos val="b"/>
        <c:tickLblPos val="none"/>
        <c:crossAx val="137299840"/>
        <c:crosses val="autoZero"/>
        <c:auto val="1"/>
        <c:lblAlgn val="ctr"/>
        <c:lblOffset val="100"/>
      </c:catAx>
      <c:valAx>
        <c:axId val="137299840"/>
        <c:scaling>
          <c:orientation val="minMax"/>
        </c:scaling>
        <c:delete val="1"/>
        <c:axPos val="l"/>
        <c:numFmt formatCode="General" sourceLinked="1"/>
        <c:tickLblPos val="none"/>
        <c:crossAx val="137298304"/>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ввод!$B$3</c:f>
              <c:strCache>
                <c:ptCount val="1"/>
              </c:strCache>
            </c:strRef>
          </c:tx>
          <c:spPr>
            <a:solidFill>
              <a:schemeClr val="tx2">
                <a:lumMod val="40000"/>
                <a:lumOff val="60000"/>
              </a:schemeClr>
            </a:solidFill>
          </c:spPr>
          <c:dPt>
            <c:idx val="1"/>
            <c:spPr>
              <a:solidFill>
                <a:schemeClr val="tx2"/>
              </a:solidFill>
            </c:spPr>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General</c:formatCode>
                <c:ptCount val="11"/>
                <c:pt idx="0">
                  <c:v>88</c:v>
                </c:pt>
                <c:pt idx="1">
                  <c:v>108.9</c:v>
                </c:pt>
                <c:pt idx="2">
                  <c:v>106</c:v>
                </c:pt>
                <c:pt idx="3">
                  <c:v>126</c:v>
                </c:pt>
                <c:pt idx="4">
                  <c:v>100.9</c:v>
                </c:pt>
                <c:pt idx="5">
                  <c:v>102.9</c:v>
                </c:pt>
                <c:pt idx="6">
                  <c:v>111</c:v>
                </c:pt>
                <c:pt idx="7">
                  <c:v>170.3</c:v>
                </c:pt>
                <c:pt idx="8">
                  <c:v>116.8</c:v>
                </c:pt>
                <c:pt idx="9">
                  <c:v>82.5</c:v>
                </c:pt>
                <c:pt idx="10">
                  <c:v>68.2</c:v>
                </c:pt>
              </c:numCache>
            </c:numRef>
          </c:val>
        </c:ser>
        <c:gapWidth val="10"/>
        <c:overlap val="100"/>
        <c:axId val="137320704"/>
        <c:axId val="59846656"/>
      </c:barChart>
      <c:lineChart>
        <c:grouping val="standard"/>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37320704"/>
        <c:axId val="59846656"/>
      </c:lineChart>
      <c:catAx>
        <c:axId val="137320704"/>
        <c:scaling>
          <c:orientation val="minMax"/>
        </c:scaling>
        <c:delete val="1"/>
        <c:axPos val="b"/>
        <c:tickLblPos val="none"/>
        <c:crossAx val="59846656"/>
        <c:crosses val="autoZero"/>
        <c:auto val="1"/>
        <c:lblAlgn val="ctr"/>
        <c:lblOffset val="100"/>
      </c:catAx>
      <c:valAx>
        <c:axId val="59846656"/>
        <c:scaling>
          <c:orientation val="minMax"/>
        </c:scaling>
        <c:delete val="1"/>
        <c:axPos val="l"/>
        <c:numFmt formatCode="General" sourceLinked="1"/>
        <c:tickLblPos val="none"/>
        <c:crossAx val="137320704"/>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розторг!$B$3</c:f>
              <c:strCache>
                <c:ptCount val="1"/>
              </c:strCache>
            </c:strRef>
          </c:tx>
          <c:spPr>
            <a:solidFill>
              <a:schemeClr val="tx2">
                <a:lumMod val="40000"/>
                <a:lumOff val="60000"/>
              </a:schemeClr>
            </a:solidFill>
          </c:spPr>
          <c:dPt>
            <c:idx val="1"/>
            <c:spPr>
              <a:solidFill>
                <a:schemeClr val="tx2"/>
              </a:solidFill>
            </c:spPr>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General</c:formatCode>
                <c:ptCount val="11"/>
                <c:pt idx="0">
                  <c:v>99.4</c:v>
                </c:pt>
                <c:pt idx="1">
                  <c:v>104.6</c:v>
                </c:pt>
                <c:pt idx="2">
                  <c:v>100.6</c:v>
                </c:pt>
                <c:pt idx="3">
                  <c:v>102.6</c:v>
                </c:pt>
                <c:pt idx="4">
                  <c:v>104.6</c:v>
                </c:pt>
                <c:pt idx="5">
                  <c:v>102.1</c:v>
                </c:pt>
                <c:pt idx="6">
                  <c:v>101.5</c:v>
                </c:pt>
                <c:pt idx="7">
                  <c:v>99.3</c:v>
                </c:pt>
                <c:pt idx="8">
                  <c:v>103.4</c:v>
                </c:pt>
                <c:pt idx="9">
                  <c:v>102.3</c:v>
                </c:pt>
                <c:pt idx="10">
                  <c:v>100.9</c:v>
                </c:pt>
              </c:numCache>
            </c:numRef>
          </c:val>
        </c:ser>
        <c:gapWidth val="10"/>
        <c:overlap val="100"/>
        <c:axId val="59859328"/>
        <c:axId val="59860864"/>
      </c:barChart>
      <c:lineChart>
        <c:grouping val="standard"/>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9859328"/>
        <c:axId val="59860864"/>
      </c:lineChart>
      <c:catAx>
        <c:axId val="59859328"/>
        <c:scaling>
          <c:orientation val="minMax"/>
        </c:scaling>
        <c:delete val="1"/>
        <c:axPos val="b"/>
        <c:tickLblPos val="none"/>
        <c:crossAx val="59860864"/>
        <c:crosses val="autoZero"/>
        <c:auto val="1"/>
        <c:lblAlgn val="ctr"/>
        <c:lblOffset val="100"/>
      </c:catAx>
      <c:valAx>
        <c:axId val="59860864"/>
        <c:scaling>
          <c:orientation val="minMax"/>
        </c:scaling>
        <c:delete val="1"/>
        <c:axPos val="l"/>
        <c:numFmt formatCode="General" sourceLinked="1"/>
        <c:tickLblPos val="none"/>
        <c:crossAx val="59859328"/>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общепит!$B$3</c:f>
              <c:strCache>
                <c:ptCount val="1"/>
              </c:strCache>
            </c:strRef>
          </c:tx>
          <c:spPr>
            <a:solidFill>
              <a:schemeClr val="tx2">
                <a:lumMod val="40000"/>
                <a:lumOff val="60000"/>
              </a:schemeClr>
            </a:solidFill>
          </c:spPr>
          <c:dPt>
            <c:idx val="1"/>
            <c:spPr>
              <a:solidFill>
                <a:schemeClr val="tx2"/>
              </a:solidFill>
            </c:spPr>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General</c:formatCode>
                <c:ptCount val="11"/>
                <c:pt idx="0">
                  <c:v>104.3</c:v>
                </c:pt>
                <c:pt idx="1">
                  <c:v>114.8</c:v>
                </c:pt>
                <c:pt idx="2">
                  <c:v>108.2</c:v>
                </c:pt>
                <c:pt idx="3">
                  <c:v>100.1</c:v>
                </c:pt>
                <c:pt idx="4">
                  <c:v>104.7</c:v>
                </c:pt>
                <c:pt idx="5">
                  <c:v>102.2</c:v>
                </c:pt>
                <c:pt idx="6">
                  <c:v>101.2</c:v>
                </c:pt>
                <c:pt idx="7">
                  <c:v>100.4</c:v>
                </c:pt>
                <c:pt idx="8">
                  <c:v>109.1</c:v>
                </c:pt>
                <c:pt idx="9">
                  <c:v>98.7</c:v>
                </c:pt>
                <c:pt idx="10">
                  <c:v>136.5</c:v>
                </c:pt>
              </c:numCache>
            </c:numRef>
          </c:val>
        </c:ser>
        <c:gapWidth val="10"/>
        <c:overlap val="100"/>
        <c:axId val="59877632"/>
        <c:axId val="59883520"/>
      </c:barChart>
      <c:lineChart>
        <c:grouping val="standard"/>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9877632"/>
        <c:axId val="59883520"/>
      </c:lineChart>
      <c:catAx>
        <c:axId val="59877632"/>
        <c:scaling>
          <c:orientation val="minMax"/>
        </c:scaling>
        <c:delete val="1"/>
        <c:axPos val="b"/>
        <c:tickLblPos val="none"/>
        <c:crossAx val="59883520"/>
        <c:crosses val="autoZero"/>
        <c:auto val="1"/>
        <c:lblAlgn val="ctr"/>
        <c:lblOffset val="100"/>
      </c:catAx>
      <c:valAx>
        <c:axId val="59883520"/>
        <c:scaling>
          <c:orientation val="minMax"/>
        </c:scaling>
        <c:delete val="1"/>
        <c:axPos val="l"/>
        <c:numFmt formatCode="General" sourceLinked="1"/>
        <c:tickLblPos val="none"/>
        <c:crossAx val="59877632"/>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платусл!$B$3</c:f>
              <c:strCache>
                <c:ptCount val="1"/>
              </c:strCache>
            </c:strRef>
          </c:tx>
          <c:spPr>
            <a:solidFill>
              <a:schemeClr val="tx2">
                <a:lumMod val="40000"/>
                <a:lumOff val="60000"/>
              </a:schemeClr>
            </a:solidFill>
          </c:spPr>
          <c:dPt>
            <c:idx val="1"/>
            <c:spPr>
              <a:solidFill>
                <a:schemeClr val="tx2"/>
              </a:solidFill>
            </c:spPr>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General</c:formatCode>
                <c:ptCount val="11"/>
                <c:pt idx="0">
                  <c:v>95</c:v>
                </c:pt>
                <c:pt idx="1">
                  <c:v>97.7</c:v>
                </c:pt>
                <c:pt idx="2">
                  <c:v>100.4</c:v>
                </c:pt>
                <c:pt idx="3">
                  <c:v>101.1</c:v>
                </c:pt>
                <c:pt idx="4">
                  <c:v>100.1</c:v>
                </c:pt>
                <c:pt idx="5">
                  <c:v>91.3</c:v>
                </c:pt>
                <c:pt idx="6">
                  <c:v>98.2</c:v>
                </c:pt>
                <c:pt idx="7">
                  <c:v>99.3</c:v>
                </c:pt>
                <c:pt idx="8">
                  <c:v>101.6</c:v>
                </c:pt>
                <c:pt idx="9">
                  <c:v>99.2</c:v>
                </c:pt>
                <c:pt idx="10">
                  <c:v>97.4</c:v>
                </c:pt>
              </c:numCache>
            </c:numRef>
          </c:val>
        </c:ser>
        <c:gapWidth val="10"/>
        <c:overlap val="100"/>
        <c:axId val="50864512"/>
        <c:axId val="50866048"/>
      </c:barChart>
      <c:lineChart>
        <c:grouping val="standard"/>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0864512"/>
        <c:axId val="50866048"/>
      </c:lineChart>
      <c:catAx>
        <c:axId val="50864512"/>
        <c:scaling>
          <c:orientation val="minMax"/>
        </c:scaling>
        <c:delete val="1"/>
        <c:axPos val="b"/>
        <c:tickLblPos val="none"/>
        <c:crossAx val="50866048"/>
        <c:crosses val="autoZero"/>
        <c:auto val="1"/>
        <c:lblAlgn val="ctr"/>
        <c:lblOffset val="100"/>
      </c:catAx>
      <c:valAx>
        <c:axId val="50866048"/>
        <c:scaling>
          <c:orientation val="minMax"/>
          <c:max val="110"/>
          <c:min val="80"/>
        </c:scaling>
        <c:delete val="1"/>
        <c:axPos val="l"/>
        <c:numFmt formatCode="General" sourceLinked="1"/>
        <c:tickLblPos val="none"/>
        <c:crossAx val="50864512"/>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сх!$B$2</c:f>
              <c:strCache>
                <c:ptCount val="1"/>
                <c:pt idx="0">
                  <c:v>янв-сент</c:v>
                </c:pt>
              </c:strCache>
            </c:strRef>
          </c:tx>
          <c:spPr>
            <a:solidFill>
              <a:schemeClr val="tx2">
                <a:lumMod val="40000"/>
                <a:lumOff val="60000"/>
              </a:schemeClr>
            </a:solidFill>
          </c:spPr>
          <c:dPt>
            <c:idx val="1"/>
            <c:spPr>
              <a:solidFill>
                <a:schemeClr val="tx2"/>
              </a:solidFill>
            </c:spPr>
          </c:dPt>
          <c:cat>
            <c:strRef>
              <c:f>сх!$A$3:$A$13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сх!$B$3:$B$13</c:f>
              <c:numCache>
                <c:formatCode>0.00</c:formatCode>
                <c:ptCount val="11"/>
                <c:pt idx="0">
                  <c:v>12942.4</c:v>
                </c:pt>
                <c:pt idx="1">
                  <c:v>18623</c:v>
                </c:pt>
                <c:pt idx="2">
                  <c:v>16172.2</c:v>
                </c:pt>
                <c:pt idx="3">
                  <c:v>8418.26</c:v>
                </c:pt>
                <c:pt idx="4">
                  <c:v>19988.5</c:v>
                </c:pt>
                <c:pt idx="5">
                  <c:v>12753.4</c:v>
                </c:pt>
                <c:pt idx="6">
                  <c:v>27069.9</c:v>
                </c:pt>
                <c:pt idx="7">
                  <c:v>1592.6</c:v>
                </c:pt>
                <c:pt idx="8">
                  <c:v>7251.6</c:v>
                </c:pt>
                <c:pt idx="9">
                  <c:v>1476.3</c:v>
                </c:pt>
                <c:pt idx="10">
                  <c:v>1061.3</c:v>
                </c:pt>
              </c:numCache>
            </c:numRef>
          </c:val>
        </c:ser>
        <c:gapWidth val="10"/>
        <c:axId val="96180096"/>
        <c:axId val="96194560"/>
      </c:barChart>
      <c:catAx>
        <c:axId val="96180096"/>
        <c:scaling>
          <c:orientation val="minMax"/>
        </c:scaling>
        <c:delete val="1"/>
        <c:axPos val="b"/>
        <c:tickLblPos val="none"/>
        <c:crossAx val="96194560"/>
        <c:crosses val="autoZero"/>
        <c:auto val="1"/>
        <c:lblAlgn val="ctr"/>
        <c:lblOffset val="100"/>
      </c:catAx>
      <c:valAx>
        <c:axId val="96194560"/>
        <c:scaling>
          <c:orientation val="minMax"/>
          <c:max val="30000"/>
          <c:min val="0"/>
        </c:scaling>
        <c:delete val="1"/>
        <c:axPos val="l"/>
        <c:numFmt formatCode="0.00" sourceLinked="1"/>
        <c:tickLblPos val="none"/>
        <c:crossAx val="96180096"/>
        <c:crosses val="autoZero"/>
        <c:crossBetween val="between"/>
      </c:valAx>
      <c:spPr>
        <a:noFill/>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оптторг!$B$3</c:f>
              <c:strCache>
                <c:ptCount val="1"/>
              </c:strCache>
            </c:strRef>
          </c:tx>
          <c:spPr>
            <a:solidFill>
              <a:schemeClr val="tx2">
                <a:lumMod val="40000"/>
                <a:lumOff val="60000"/>
              </a:schemeClr>
            </a:solidFill>
          </c:spPr>
          <c:dPt>
            <c:idx val="1"/>
            <c:spPr>
              <a:solidFill>
                <a:schemeClr val="tx2"/>
              </a:solidFill>
            </c:spPr>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General</c:formatCode>
                <c:ptCount val="11"/>
                <c:pt idx="0">
                  <c:v>116.8</c:v>
                </c:pt>
                <c:pt idx="1">
                  <c:v>113</c:v>
                </c:pt>
                <c:pt idx="2">
                  <c:v>104</c:v>
                </c:pt>
                <c:pt idx="3">
                  <c:v>94.7</c:v>
                </c:pt>
                <c:pt idx="4">
                  <c:v>100</c:v>
                </c:pt>
                <c:pt idx="5">
                  <c:v>102.6</c:v>
                </c:pt>
                <c:pt idx="6">
                  <c:v>107.1</c:v>
                </c:pt>
                <c:pt idx="7">
                  <c:v>107</c:v>
                </c:pt>
                <c:pt idx="8">
                  <c:v>104</c:v>
                </c:pt>
                <c:pt idx="9">
                  <c:v>107.3</c:v>
                </c:pt>
                <c:pt idx="10">
                  <c:v>93.6</c:v>
                </c:pt>
              </c:numCache>
            </c:numRef>
          </c:val>
        </c:ser>
        <c:gapWidth val="10"/>
        <c:overlap val="100"/>
        <c:axId val="59484416"/>
        <c:axId val="62087168"/>
      </c:barChart>
      <c:lineChart>
        <c:grouping val="standard"/>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9484416"/>
        <c:axId val="62087168"/>
      </c:lineChart>
      <c:catAx>
        <c:axId val="59484416"/>
        <c:scaling>
          <c:orientation val="minMax"/>
        </c:scaling>
        <c:delete val="1"/>
        <c:axPos val="b"/>
        <c:tickLblPos val="none"/>
        <c:crossAx val="62087168"/>
        <c:crosses val="autoZero"/>
        <c:auto val="1"/>
        <c:lblAlgn val="ctr"/>
        <c:lblOffset val="100"/>
      </c:catAx>
      <c:valAx>
        <c:axId val="62087168"/>
        <c:scaling>
          <c:orientation val="minMax"/>
        </c:scaling>
        <c:delete val="1"/>
        <c:axPos val="l"/>
        <c:numFmt formatCode="General" sourceLinked="1"/>
        <c:tickLblPos val="none"/>
        <c:crossAx val="59484416"/>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ИПЦ2!$B$3</c:f>
              <c:strCache>
                <c:ptCount val="1"/>
              </c:strCache>
            </c:strRef>
          </c:tx>
          <c:spPr>
            <a:solidFill>
              <a:schemeClr val="tx2">
                <a:lumMod val="40000"/>
                <a:lumOff val="60000"/>
              </a:schemeClr>
            </a:solidFill>
          </c:spPr>
          <c:dPt>
            <c:idx val="1"/>
            <c:spPr>
              <a:solidFill>
                <a:schemeClr val="tx2"/>
              </a:solidFill>
            </c:spPr>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General</c:formatCode>
                <c:ptCount val="11"/>
                <c:pt idx="0">
                  <c:v>104.1</c:v>
                </c:pt>
                <c:pt idx="1">
                  <c:v>104.2</c:v>
                </c:pt>
                <c:pt idx="2">
                  <c:v>103.85</c:v>
                </c:pt>
                <c:pt idx="3">
                  <c:v>102.53</c:v>
                </c:pt>
                <c:pt idx="4">
                  <c:v>103.14999999999999</c:v>
                </c:pt>
                <c:pt idx="5">
                  <c:v>104.22</c:v>
                </c:pt>
                <c:pt idx="6">
                  <c:v>104.8</c:v>
                </c:pt>
                <c:pt idx="7">
                  <c:v>102.6</c:v>
                </c:pt>
                <c:pt idx="8">
                  <c:v>103.53</c:v>
                </c:pt>
                <c:pt idx="9">
                  <c:v>104.7</c:v>
                </c:pt>
                <c:pt idx="10">
                  <c:v>103.78</c:v>
                </c:pt>
              </c:numCache>
            </c:numRef>
          </c:val>
        </c:ser>
        <c:gapWidth val="10"/>
        <c:overlap val="100"/>
        <c:axId val="50995584"/>
        <c:axId val="50997120"/>
      </c:barChart>
      <c:lineChart>
        <c:grouping val="standard"/>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0995584"/>
        <c:axId val="50997120"/>
      </c:lineChart>
      <c:catAx>
        <c:axId val="50995584"/>
        <c:scaling>
          <c:orientation val="minMax"/>
        </c:scaling>
        <c:delete val="1"/>
        <c:axPos val="b"/>
        <c:tickLblPos val="none"/>
        <c:crossAx val="50997120"/>
        <c:crosses val="autoZero"/>
        <c:auto val="1"/>
        <c:lblAlgn val="ctr"/>
        <c:lblOffset val="100"/>
      </c:catAx>
      <c:valAx>
        <c:axId val="50997120"/>
        <c:scaling>
          <c:orientation val="minMax"/>
          <c:max val="110"/>
          <c:min val="90"/>
        </c:scaling>
        <c:delete val="1"/>
        <c:axPos val="l"/>
        <c:numFmt formatCode="General" sourceLinked="1"/>
        <c:tickLblPos val="none"/>
        <c:crossAx val="50995584"/>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денежные доходы,%</c:v>
                </c:pt>
              </c:strCache>
            </c:strRef>
          </c:tx>
          <c:spPr>
            <a:solidFill>
              <a:schemeClr val="tx2">
                <a:lumMod val="40000"/>
                <a:lumOff val="60000"/>
              </a:schemeClr>
            </a:solidFill>
          </c:spPr>
          <c:dPt>
            <c:idx val="1"/>
            <c:spPr>
              <a:solidFill>
                <a:schemeClr val="tx2"/>
              </a:solidFill>
            </c:spPr>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97</c:v>
                </c:pt>
                <c:pt idx="1">
                  <c:v>101.7</c:v>
                </c:pt>
                <c:pt idx="2">
                  <c:v>103.3</c:v>
                </c:pt>
                <c:pt idx="3">
                  <c:v>102.9</c:v>
                </c:pt>
                <c:pt idx="4">
                  <c:v>103.1</c:v>
                </c:pt>
                <c:pt idx="5">
                  <c:v>97.6</c:v>
                </c:pt>
                <c:pt idx="6">
                  <c:v>100.6</c:v>
                </c:pt>
                <c:pt idx="7">
                  <c:v>100</c:v>
                </c:pt>
                <c:pt idx="8">
                  <c:v>103.8</c:v>
                </c:pt>
                <c:pt idx="9">
                  <c:v>100.2</c:v>
                </c:pt>
                <c:pt idx="10">
                  <c:v>100.2</c:v>
                </c:pt>
              </c:numCache>
            </c:numRef>
          </c:val>
        </c:ser>
        <c:gapWidth val="10"/>
        <c:overlap val="100"/>
        <c:axId val="51017984"/>
        <c:axId val="51019776"/>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1017984"/>
        <c:axId val="51019776"/>
      </c:lineChart>
      <c:catAx>
        <c:axId val="51017984"/>
        <c:scaling>
          <c:orientation val="minMax"/>
        </c:scaling>
        <c:delete val="1"/>
        <c:axPos val="b"/>
        <c:tickLblPos val="none"/>
        <c:crossAx val="51019776"/>
        <c:crosses val="autoZero"/>
        <c:auto val="1"/>
        <c:lblAlgn val="ctr"/>
        <c:lblOffset val="100"/>
      </c:catAx>
      <c:valAx>
        <c:axId val="51019776"/>
        <c:scaling>
          <c:orientation val="minMax"/>
        </c:scaling>
        <c:delete val="1"/>
        <c:axPos val="l"/>
        <c:numFmt formatCode="General" sourceLinked="1"/>
        <c:tickLblPos val="none"/>
        <c:crossAx val="51017984"/>
        <c:crosses val="autoZero"/>
        <c:crossBetween val="between"/>
      </c:valAx>
      <c:spPr>
        <a:noFill/>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реалЗП!$B$4</c:f>
              <c:strCache>
                <c:ptCount val="1"/>
                <c:pt idx="0">
                  <c:v>реальные зп</c:v>
                </c:pt>
              </c:strCache>
            </c:strRef>
          </c:tx>
          <c:spPr>
            <a:solidFill>
              <a:schemeClr val="tx2">
                <a:lumMod val="40000"/>
                <a:lumOff val="60000"/>
              </a:schemeClr>
            </a:solidFill>
          </c:spPr>
          <c:dPt>
            <c:idx val="1"/>
            <c:spPr>
              <a:solidFill>
                <a:schemeClr val="tx2"/>
              </a:solidFill>
            </c:spPr>
          </c:dPt>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реалЗП!$B$5:$B$15</c:f>
              <c:numCache>
                <c:formatCode>General</c:formatCode>
                <c:ptCount val="11"/>
                <c:pt idx="0">
                  <c:v>100.9</c:v>
                </c:pt>
                <c:pt idx="1">
                  <c:v>102.4</c:v>
                </c:pt>
                <c:pt idx="2">
                  <c:v>102</c:v>
                </c:pt>
                <c:pt idx="3">
                  <c:v>104.5</c:v>
                </c:pt>
                <c:pt idx="4">
                  <c:v>104.7</c:v>
                </c:pt>
                <c:pt idx="5">
                  <c:v>101.7</c:v>
                </c:pt>
                <c:pt idx="6">
                  <c:v>101.6</c:v>
                </c:pt>
                <c:pt idx="7">
                  <c:v>103.9</c:v>
                </c:pt>
                <c:pt idx="8">
                  <c:v>107.6</c:v>
                </c:pt>
                <c:pt idx="9">
                  <c:v>102.2</c:v>
                </c:pt>
                <c:pt idx="10">
                  <c:v>102</c:v>
                </c:pt>
              </c:numCache>
            </c:numRef>
          </c:val>
        </c:ser>
        <c:gapWidth val="10"/>
        <c:overlap val="100"/>
        <c:axId val="51118464"/>
        <c:axId val="51120000"/>
      </c:barChart>
      <c:lineChart>
        <c:grouping val="standard"/>
        <c:ser>
          <c:idx val="1"/>
          <c:order val="1"/>
          <c:tx>
            <c:strRef>
              <c:f>реалЗП!$C$4</c:f>
              <c:strCache>
                <c:ptCount val="1"/>
                <c:pt idx="0">
                  <c:v>100</c:v>
                </c:pt>
              </c:strCache>
            </c:strRef>
          </c:tx>
          <c:spPr>
            <a:ln w="12700">
              <a:solidFill>
                <a:schemeClr val="tx1"/>
              </a:solidFill>
            </a:ln>
          </c:spPr>
          <c:marker>
            <c:symbol val="none"/>
          </c:marker>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1118464"/>
        <c:axId val="51120000"/>
      </c:lineChart>
      <c:catAx>
        <c:axId val="51118464"/>
        <c:scaling>
          <c:orientation val="minMax"/>
        </c:scaling>
        <c:delete val="1"/>
        <c:axPos val="b"/>
        <c:numFmt formatCode="General" sourceLinked="1"/>
        <c:tickLblPos val="none"/>
        <c:crossAx val="51120000"/>
        <c:crosses val="autoZero"/>
        <c:auto val="1"/>
        <c:lblAlgn val="ctr"/>
        <c:lblOffset val="100"/>
      </c:catAx>
      <c:valAx>
        <c:axId val="51120000"/>
        <c:scaling>
          <c:orientation val="minMax"/>
          <c:max val="130"/>
          <c:min val="50"/>
        </c:scaling>
        <c:delete val="1"/>
        <c:axPos val="l"/>
        <c:numFmt formatCode="General" sourceLinked="1"/>
        <c:tickLblPos val="none"/>
        <c:crossAx val="51118464"/>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3 квартал</c:v>
                </c:pt>
              </c:strCache>
            </c:strRef>
          </c:tx>
          <c:spPr>
            <a:solidFill>
              <a:schemeClr val="tx2">
                <a:lumMod val="40000"/>
                <a:lumOff val="60000"/>
              </a:schemeClr>
            </a:solidFill>
            <a:ln>
              <a:noFill/>
            </a:ln>
          </c:spPr>
          <c:dPt>
            <c:idx val="1"/>
            <c:spPr>
              <a:solidFill>
                <a:schemeClr val="tx2">
                  <a:lumMod val="75000"/>
                </a:schemeClr>
              </a:solidFill>
              <a:ln>
                <a:noFill/>
              </a:ln>
            </c:spPr>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0.00</c:formatCode>
                <c:ptCount val="11"/>
                <c:pt idx="0">
                  <c:v>34710.9</c:v>
                </c:pt>
                <c:pt idx="1">
                  <c:v>256171.2</c:v>
                </c:pt>
                <c:pt idx="2">
                  <c:v>50198.8</c:v>
                </c:pt>
                <c:pt idx="3">
                  <c:v>22321.8</c:v>
                </c:pt>
                <c:pt idx="4">
                  <c:v>93545.8</c:v>
                </c:pt>
                <c:pt idx="5">
                  <c:v>95733.4</c:v>
                </c:pt>
                <c:pt idx="6">
                  <c:v>198394</c:v>
                </c:pt>
                <c:pt idx="7">
                  <c:v>20462.5</c:v>
                </c:pt>
                <c:pt idx="8">
                  <c:v>155628.70000000001</c:v>
                </c:pt>
                <c:pt idx="9">
                  <c:v>10811.2</c:v>
                </c:pt>
                <c:pt idx="10">
                  <c:v>11959.5</c:v>
                </c:pt>
              </c:numCache>
            </c:numRef>
          </c:val>
        </c:ser>
        <c:gapWidth val="10"/>
        <c:axId val="96340224"/>
        <c:axId val="96357376"/>
      </c:barChart>
      <c:catAx>
        <c:axId val="96340224"/>
        <c:scaling>
          <c:orientation val="minMax"/>
        </c:scaling>
        <c:delete val="1"/>
        <c:axPos val="b"/>
        <c:tickLblPos val="none"/>
        <c:crossAx val="96357376"/>
        <c:crosses val="autoZero"/>
        <c:auto val="1"/>
        <c:lblAlgn val="ctr"/>
        <c:lblOffset val="100"/>
      </c:catAx>
      <c:valAx>
        <c:axId val="96357376"/>
        <c:scaling>
          <c:orientation val="minMax"/>
          <c:max val="265000"/>
          <c:min val="0"/>
        </c:scaling>
        <c:delete val="1"/>
        <c:axPos val="l"/>
        <c:numFmt formatCode="0.00" sourceLinked="1"/>
        <c:tickLblPos val="none"/>
        <c:crossAx val="96340224"/>
        <c:crosses val="autoZero"/>
        <c:crossBetween val="between"/>
        <c:minorUnit val="300000"/>
      </c:valAx>
      <c:spPr>
        <a:noFill/>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General</c:formatCode>
                <c:ptCount val="11"/>
                <c:pt idx="0">
                  <c:v>27770.799999999996</c:v>
                </c:pt>
                <c:pt idx="1">
                  <c:v>190330.4</c:v>
                </c:pt>
                <c:pt idx="2">
                  <c:v>30202.9</c:v>
                </c:pt>
                <c:pt idx="3">
                  <c:v>20810.5</c:v>
                </c:pt>
                <c:pt idx="4">
                  <c:v>87331.4</c:v>
                </c:pt>
                <c:pt idx="5">
                  <c:v>66401.7</c:v>
                </c:pt>
                <c:pt idx="6">
                  <c:v>86069.5</c:v>
                </c:pt>
                <c:pt idx="7">
                  <c:v>22256.3</c:v>
                </c:pt>
                <c:pt idx="8">
                  <c:v>60210.400000000001</c:v>
                </c:pt>
                <c:pt idx="9">
                  <c:v>9910</c:v>
                </c:pt>
                <c:pt idx="10">
                  <c:v>8614.299999999992</c:v>
                </c:pt>
              </c:numCache>
            </c:numRef>
          </c:val>
        </c:ser>
        <c:gapWidth val="10"/>
        <c:axId val="96414720"/>
        <c:axId val="96445952"/>
      </c:barChart>
      <c:catAx>
        <c:axId val="96414720"/>
        <c:scaling>
          <c:orientation val="minMax"/>
        </c:scaling>
        <c:delete val="1"/>
        <c:axPos val="b"/>
        <c:tickLblPos val="none"/>
        <c:crossAx val="96445952"/>
        <c:crosses val="autoZero"/>
        <c:auto val="1"/>
        <c:lblAlgn val="ctr"/>
        <c:lblOffset val="100"/>
      </c:catAx>
      <c:valAx>
        <c:axId val="96445952"/>
        <c:scaling>
          <c:orientation val="minMax"/>
          <c:max val="200000"/>
          <c:min val="0"/>
        </c:scaling>
        <c:axPos val="l"/>
        <c:numFmt formatCode="General" sourceLinked="1"/>
        <c:tickLblPos val="none"/>
        <c:crossAx val="96414720"/>
        <c:crosses val="autoZero"/>
        <c:crossBetween val="between"/>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жилье!$A$6:$A$16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жилье!$B$6:$B$16</c:f>
              <c:numCache>
                <c:formatCode>General</c:formatCode>
                <c:ptCount val="11"/>
                <c:pt idx="0">
                  <c:v>230.6</c:v>
                </c:pt>
                <c:pt idx="1">
                  <c:v>579.79999999999995</c:v>
                </c:pt>
                <c:pt idx="2">
                  <c:v>198.2</c:v>
                </c:pt>
                <c:pt idx="3">
                  <c:v>44.7</c:v>
                </c:pt>
                <c:pt idx="4">
                  <c:v>549.70000000000005</c:v>
                </c:pt>
                <c:pt idx="5">
                  <c:v>282</c:v>
                </c:pt>
                <c:pt idx="6">
                  <c:v>176.2</c:v>
                </c:pt>
                <c:pt idx="7">
                  <c:v>7.4</c:v>
                </c:pt>
                <c:pt idx="8">
                  <c:v>333.2</c:v>
                </c:pt>
                <c:pt idx="9">
                  <c:v>23.6</c:v>
                </c:pt>
                <c:pt idx="10">
                  <c:v>1.3</c:v>
                </c:pt>
              </c:numCache>
            </c:numRef>
          </c:val>
        </c:ser>
        <c:gapWidth val="10"/>
        <c:axId val="96520448"/>
        <c:axId val="96575872"/>
      </c:barChart>
      <c:catAx>
        <c:axId val="96520448"/>
        <c:scaling>
          <c:orientation val="minMax"/>
        </c:scaling>
        <c:delete val="1"/>
        <c:axPos val="b"/>
        <c:tickLblPos val="none"/>
        <c:crossAx val="96575872"/>
        <c:crosses val="autoZero"/>
        <c:auto val="1"/>
        <c:lblAlgn val="ctr"/>
        <c:lblOffset val="100"/>
      </c:catAx>
      <c:valAx>
        <c:axId val="96575872"/>
        <c:scaling>
          <c:orientation val="minMax"/>
          <c:max val="590"/>
          <c:min val="0"/>
        </c:scaling>
        <c:delete val="1"/>
        <c:axPos val="l"/>
        <c:numFmt formatCode="General" sourceLinked="1"/>
        <c:tickLblPos val="none"/>
        <c:crossAx val="96520448"/>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dPt>
            <c:idx val="1"/>
            <c:spPr>
              <a:solidFill>
                <a:schemeClr val="tx2"/>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General</c:formatCode>
                <c:ptCount val="11"/>
                <c:pt idx="0">
                  <c:v>12789.4</c:v>
                </c:pt>
                <c:pt idx="1">
                  <c:v>203739.5</c:v>
                </c:pt>
                <c:pt idx="2">
                  <c:v>27007.200000000001</c:v>
                </c:pt>
                <c:pt idx="3">
                  <c:v>57545.4</c:v>
                </c:pt>
                <c:pt idx="4">
                  <c:v>71166.3</c:v>
                </c:pt>
                <c:pt idx="5">
                  <c:v>39799.199999999997</c:v>
                </c:pt>
                <c:pt idx="6">
                  <c:v>21643.1</c:v>
                </c:pt>
                <c:pt idx="7">
                  <c:v>47004.7</c:v>
                </c:pt>
                <c:pt idx="8">
                  <c:v>294515.8</c:v>
                </c:pt>
                <c:pt idx="9">
                  <c:v>1685.3</c:v>
                </c:pt>
                <c:pt idx="10">
                  <c:v>19675.7</c:v>
                </c:pt>
              </c:numCache>
            </c:numRef>
          </c:val>
        </c:ser>
        <c:gapWidth val="10"/>
        <c:axId val="99316096"/>
        <c:axId val="99328768"/>
      </c:barChart>
      <c:catAx>
        <c:axId val="99316096"/>
        <c:scaling>
          <c:orientation val="minMax"/>
        </c:scaling>
        <c:delete val="1"/>
        <c:axPos val="b"/>
        <c:tickLblPos val="none"/>
        <c:crossAx val="99328768"/>
        <c:crosses val="autoZero"/>
        <c:auto val="1"/>
        <c:lblAlgn val="ctr"/>
        <c:lblOffset val="100"/>
      </c:catAx>
      <c:valAx>
        <c:axId val="99328768"/>
        <c:scaling>
          <c:orientation val="minMax"/>
          <c:max val="310000"/>
          <c:min val="0"/>
        </c:scaling>
        <c:delete val="1"/>
        <c:axPos val="l"/>
        <c:numFmt formatCode="General" sourceLinked="1"/>
        <c:tickLblPos val="none"/>
        <c:crossAx val="99316096"/>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dPt>
            <c:idx val="1"/>
            <c:spPr>
              <a:solidFill>
                <a:schemeClr val="tx2"/>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General</c:formatCode>
                <c:ptCount val="11"/>
                <c:pt idx="0">
                  <c:v>35.200000000000003</c:v>
                </c:pt>
                <c:pt idx="1">
                  <c:v>32.6</c:v>
                </c:pt>
                <c:pt idx="2">
                  <c:v>37.5</c:v>
                </c:pt>
                <c:pt idx="3">
                  <c:v>31.1</c:v>
                </c:pt>
                <c:pt idx="4">
                  <c:v>25.1</c:v>
                </c:pt>
                <c:pt idx="5">
                  <c:v>39.200000000000003</c:v>
                </c:pt>
                <c:pt idx="6">
                  <c:v>30.7</c:v>
                </c:pt>
                <c:pt idx="7">
                  <c:v>29.9</c:v>
                </c:pt>
                <c:pt idx="8">
                  <c:v>32</c:v>
                </c:pt>
                <c:pt idx="9">
                  <c:v>48.9</c:v>
                </c:pt>
                <c:pt idx="10">
                  <c:v>36.1</c:v>
                </c:pt>
              </c:numCache>
            </c:numRef>
          </c:val>
        </c:ser>
        <c:gapWidth val="10"/>
        <c:axId val="99363456"/>
        <c:axId val="99403648"/>
      </c:barChart>
      <c:catAx>
        <c:axId val="99363456"/>
        <c:scaling>
          <c:orientation val="minMax"/>
        </c:scaling>
        <c:delete val="1"/>
        <c:axPos val="b"/>
        <c:tickLblPos val="none"/>
        <c:crossAx val="99403648"/>
        <c:crosses val="autoZero"/>
        <c:auto val="1"/>
        <c:lblAlgn val="ctr"/>
        <c:lblOffset val="100"/>
      </c:catAx>
      <c:valAx>
        <c:axId val="99403648"/>
        <c:scaling>
          <c:orientation val="minMax"/>
          <c:max val="62"/>
          <c:min val="0"/>
        </c:scaling>
        <c:delete val="1"/>
        <c:axPos val="l"/>
        <c:numFmt formatCode="General" sourceLinked="1"/>
        <c:tickLblPos val="none"/>
        <c:crossAx val="99363456"/>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0.00</c:formatCode>
                <c:ptCount val="11"/>
                <c:pt idx="0">
                  <c:v>23968</c:v>
                </c:pt>
                <c:pt idx="1">
                  <c:v>41381.800000000003</c:v>
                </c:pt>
                <c:pt idx="2">
                  <c:v>24301.4</c:v>
                </c:pt>
                <c:pt idx="3">
                  <c:v>48804.800000000003</c:v>
                </c:pt>
                <c:pt idx="4">
                  <c:v>34955</c:v>
                </c:pt>
                <c:pt idx="5">
                  <c:v>39292</c:v>
                </c:pt>
                <c:pt idx="6">
                  <c:v>31525</c:v>
                </c:pt>
                <c:pt idx="7">
                  <c:v>63838.9</c:v>
                </c:pt>
                <c:pt idx="8">
                  <c:v>54018</c:v>
                </c:pt>
                <c:pt idx="9">
                  <c:v>24913</c:v>
                </c:pt>
                <c:pt idx="10">
                  <c:v>80006.899999999994</c:v>
                </c:pt>
              </c:numCache>
            </c:numRef>
          </c:val>
        </c:ser>
        <c:gapWidth val="10"/>
        <c:axId val="99452032"/>
        <c:axId val="99554048"/>
      </c:barChart>
      <c:catAx>
        <c:axId val="99452032"/>
        <c:scaling>
          <c:orientation val="minMax"/>
        </c:scaling>
        <c:delete val="1"/>
        <c:axPos val="b"/>
        <c:tickLblPos val="none"/>
        <c:crossAx val="99554048"/>
        <c:crosses val="autoZero"/>
        <c:auto val="1"/>
        <c:lblAlgn val="ctr"/>
        <c:lblOffset val="100"/>
      </c:catAx>
      <c:valAx>
        <c:axId val="99554048"/>
        <c:scaling>
          <c:orientation val="minMax"/>
          <c:max val="85000"/>
          <c:min val="0"/>
        </c:scaling>
        <c:delete val="1"/>
        <c:axPos val="l"/>
        <c:numFmt formatCode="0.00" sourceLinked="1"/>
        <c:tickLblPos val="none"/>
        <c:crossAx val="99452032"/>
        <c:crosses val="autoZero"/>
        <c:crossBetween val="between"/>
      </c:valAx>
      <c:spPr>
        <a:noFill/>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dPt>
            <c:idx val="1"/>
            <c:spPr>
              <a:solidFill>
                <a:schemeClr val="tx2"/>
              </a:solidFill>
            </c:spPr>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General</c:formatCode>
                <c:ptCount val="11"/>
                <c:pt idx="0">
                  <c:v>37832.199999999997</c:v>
                </c:pt>
                <c:pt idx="1">
                  <c:v>69895.899999999994</c:v>
                </c:pt>
                <c:pt idx="2">
                  <c:v>42137.9</c:v>
                </c:pt>
                <c:pt idx="3">
                  <c:v>77202.8</c:v>
                </c:pt>
                <c:pt idx="4">
                  <c:v>44843.3</c:v>
                </c:pt>
                <c:pt idx="5">
                  <c:v>49144</c:v>
                </c:pt>
                <c:pt idx="6">
                  <c:v>45971.4</c:v>
                </c:pt>
                <c:pt idx="7">
                  <c:v>89984.9</c:v>
                </c:pt>
                <c:pt idx="8">
                  <c:v>84538</c:v>
                </c:pt>
                <c:pt idx="9">
                  <c:v>41190.6</c:v>
                </c:pt>
                <c:pt idx="10">
                  <c:v>104073</c:v>
                </c:pt>
              </c:numCache>
            </c:numRef>
          </c:val>
        </c:ser>
        <c:gapWidth val="10"/>
        <c:axId val="99639680"/>
        <c:axId val="99659776"/>
      </c:barChart>
      <c:catAx>
        <c:axId val="99639680"/>
        <c:scaling>
          <c:orientation val="minMax"/>
        </c:scaling>
        <c:delete val="1"/>
        <c:axPos val="b"/>
        <c:tickLblPos val="none"/>
        <c:crossAx val="99659776"/>
        <c:crosses val="autoZero"/>
        <c:auto val="1"/>
        <c:lblAlgn val="ctr"/>
        <c:lblOffset val="100"/>
      </c:catAx>
      <c:valAx>
        <c:axId val="99659776"/>
        <c:scaling>
          <c:orientation val="minMax"/>
          <c:max val="120000"/>
          <c:min val="0"/>
        </c:scaling>
        <c:delete val="1"/>
        <c:axPos val="l"/>
        <c:numFmt formatCode="General" sourceLinked="1"/>
        <c:tickLblPos val="none"/>
        <c:crossAx val="99639680"/>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50F5-B2B4-4082-A0C3-421759AE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Pages>
  <Words>666</Words>
  <Characters>4335</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p14_vinokurovamm</cp:lastModifiedBy>
  <cp:revision>205</cp:revision>
  <cp:lastPrinted>2020-02-10T05:06:00Z</cp:lastPrinted>
  <dcterms:created xsi:type="dcterms:W3CDTF">2019-08-19T08:53:00Z</dcterms:created>
  <dcterms:modified xsi:type="dcterms:W3CDTF">2020-02-28T00:33:00Z</dcterms:modified>
</cp:coreProperties>
</file>